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1E3D3" w14:textId="3365CB47" w:rsidR="009E1C12" w:rsidRDefault="009E1C12" w:rsidP="00C22C7F">
      <w:pPr>
        <w:pStyle w:val="CreditLines"/>
        <w:framePr w:w="9044" w:wrap="notBeside" w:hAnchor="page" w:x="1419" w:y="12844"/>
        <w:rPr>
          <w:rFonts w:ascii="Roboto" w:hAnsi="Roboto" w:cs="Arial"/>
        </w:rPr>
      </w:pPr>
      <w:r w:rsidRPr="00DF27FA">
        <w:rPr>
          <w:rFonts w:ascii="Roboto" w:hAnsi="Roboto" w:cs="Arial"/>
        </w:rPr>
        <w:t xml:space="preserve">This </w:t>
      </w:r>
      <w:r w:rsidR="008167D6">
        <w:rPr>
          <w:rFonts w:ascii="Roboto" w:hAnsi="Roboto" w:cs="Arial"/>
        </w:rPr>
        <w:t>teaching note</w:t>
      </w:r>
      <w:r w:rsidRPr="00DF27FA">
        <w:rPr>
          <w:rFonts w:ascii="Roboto" w:hAnsi="Roboto" w:cs="Arial"/>
        </w:rPr>
        <w:t xml:space="preserve"> was written by </w:t>
      </w:r>
      <w:r w:rsidR="0062058C" w:rsidRPr="0062058C">
        <w:rPr>
          <w:rFonts w:ascii="Roboto" w:hAnsi="Roboto" w:cs="Arial"/>
        </w:rPr>
        <w:t>Shawn Chan</w:t>
      </w:r>
      <w:r w:rsidR="0062058C">
        <w:rPr>
          <w:rFonts w:ascii="Roboto" w:hAnsi="Roboto" w:cs="Arial"/>
        </w:rPr>
        <w:t>, Predoctoral Research Associate at INSEAD</w:t>
      </w:r>
      <w:r w:rsidR="009D5800">
        <w:rPr>
          <w:rFonts w:ascii="Roboto" w:hAnsi="Roboto" w:cs="Arial"/>
        </w:rPr>
        <w:t xml:space="preserve"> and</w:t>
      </w:r>
      <w:r w:rsidR="0062058C">
        <w:rPr>
          <w:rFonts w:ascii="Roboto" w:hAnsi="Roboto" w:cs="Arial"/>
        </w:rPr>
        <w:t xml:space="preserve"> Terry Liu</w:t>
      </w:r>
      <w:r w:rsidR="009D5800">
        <w:rPr>
          <w:rFonts w:ascii="Roboto" w:hAnsi="Roboto" w:cs="Arial"/>
        </w:rPr>
        <w:t>, V</w:t>
      </w:r>
      <w:r w:rsidR="0062058C" w:rsidRPr="0062058C">
        <w:rPr>
          <w:rFonts w:ascii="Roboto" w:hAnsi="Roboto" w:cs="Arial"/>
        </w:rPr>
        <w:t xml:space="preserve">isiting Wharton MBA student under the supervision of </w:t>
      </w:r>
      <w:r w:rsidR="009D5800" w:rsidRPr="009D5800">
        <w:rPr>
          <w:rFonts w:ascii="Roboto" w:hAnsi="Roboto" w:cs="Arial"/>
        </w:rPr>
        <w:t>Martin Schweinsberg, Associate Professor of Organisational Behaviour at ESMT Berlin, Horacio Falcão, Professor of Management Practice of Decision Sciences at INSEAD, and Eric Uhlmann, Professor of Organisational Behaviour at INSEAD</w:t>
      </w:r>
      <w:r w:rsidR="008167D6">
        <w:rPr>
          <w:rFonts w:ascii="Roboto" w:hAnsi="Roboto" w:cs="Arial"/>
        </w:rPr>
        <w:t xml:space="preserve">, </w:t>
      </w:r>
      <w:r w:rsidR="008167D6" w:rsidRPr="008167D6">
        <w:rPr>
          <w:rFonts w:ascii="Roboto" w:hAnsi="Roboto" w:cs="Arial"/>
        </w:rPr>
        <w:t xml:space="preserve">as an aid to instructors in the classroom use of the </w:t>
      </w:r>
      <w:r w:rsidR="009D5800">
        <w:rPr>
          <w:rFonts w:ascii="Roboto" w:hAnsi="Roboto" w:cs="Arial"/>
        </w:rPr>
        <w:t>role play</w:t>
      </w:r>
      <w:r w:rsidR="008167D6" w:rsidRPr="008167D6">
        <w:rPr>
          <w:rFonts w:ascii="Roboto" w:hAnsi="Roboto" w:cs="Arial"/>
        </w:rPr>
        <w:t xml:space="preserve"> “</w:t>
      </w:r>
      <w:proofErr w:type="spellStart"/>
      <w:r w:rsidR="009D5800">
        <w:rPr>
          <w:rFonts w:ascii="Roboto" w:hAnsi="Roboto" w:cs="Arial"/>
          <w:i/>
        </w:rPr>
        <w:t>Tetromino</w:t>
      </w:r>
      <w:proofErr w:type="spellEnd"/>
      <w:r w:rsidR="008167D6" w:rsidRPr="008167D6">
        <w:rPr>
          <w:rFonts w:ascii="Roboto" w:hAnsi="Roboto" w:cs="Arial"/>
        </w:rPr>
        <w:t>”.</w:t>
      </w:r>
    </w:p>
    <w:p w14:paraId="0CEEB15A" w14:textId="3C168E2E" w:rsidR="00766893" w:rsidRPr="00DF27FA" w:rsidRDefault="00766893" w:rsidP="00C22C7F">
      <w:pPr>
        <w:pStyle w:val="CreditLines"/>
        <w:framePr w:w="9044" w:wrap="notBeside" w:hAnchor="page" w:x="1419" w:y="12844"/>
        <w:rPr>
          <w:rFonts w:ascii="Roboto" w:hAnsi="Roboto" w:cs="Arial"/>
        </w:rPr>
      </w:pPr>
      <w:r w:rsidRPr="00C1126C">
        <w:rPr>
          <w:rFonts w:ascii="Roboto" w:hAnsi="Roboto" w:cs="Arial"/>
        </w:rPr>
        <w:t>The authors gratefully acknowledge funding from the Hoffmann Institute.</w:t>
      </w:r>
    </w:p>
    <w:p w14:paraId="58FDCEAC" w14:textId="77777777" w:rsidR="00853108" w:rsidRPr="005A3D8E" w:rsidRDefault="00853108" w:rsidP="00C22C7F">
      <w:pPr>
        <w:pStyle w:val="CreditLines"/>
        <w:framePr w:w="9044" w:wrap="notBeside" w:hAnchor="page" w:x="1419" w:y="12844"/>
        <w:rPr>
          <w:rFonts w:ascii="Roboto" w:hAnsi="Roboto" w:cs="Arial"/>
        </w:rPr>
      </w:pPr>
      <w:r w:rsidRPr="005A3D8E">
        <w:rPr>
          <w:rFonts w:ascii="Roboto" w:hAnsi="Roboto"/>
          <w:lang w:val="en-US"/>
        </w:rPr>
        <w:t xml:space="preserve">To access INSEAD teaching materials, go to </w:t>
      </w:r>
      <w:hyperlink r:id="rId11" w:history="1">
        <w:r w:rsidRPr="005A3D8E">
          <w:rPr>
            <w:rStyle w:val="Hyperlink"/>
            <w:rFonts w:ascii="Roboto" w:hAnsi="Roboto"/>
            <w:lang w:val="en-US"/>
          </w:rPr>
          <w:t>https://publishing.insead.edu/</w:t>
        </w:r>
      </w:hyperlink>
      <w:r w:rsidRPr="005A3D8E">
        <w:rPr>
          <w:rFonts w:ascii="Roboto" w:hAnsi="Roboto"/>
          <w:color w:val="1F497D"/>
          <w:lang w:val="en-US"/>
        </w:rPr>
        <w:t>.</w:t>
      </w:r>
    </w:p>
    <w:p w14:paraId="1BEE7F18" w14:textId="06D04522" w:rsidR="009E1C12" w:rsidRPr="00DF27FA" w:rsidRDefault="009E1C12" w:rsidP="00C22C7F">
      <w:pPr>
        <w:pStyle w:val="CreditLines"/>
        <w:framePr w:w="9044" w:wrap="notBeside" w:hAnchor="page" w:x="1419" w:y="12844"/>
        <w:rPr>
          <w:rFonts w:ascii="Roboto" w:hAnsi="Roboto" w:cs="Arial"/>
        </w:rPr>
      </w:pPr>
      <w:r w:rsidRPr="00DF27FA">
        <w:rPr>
          <w:rFonts w:ascii="Roboto" w:hAnsi="Roboto" w:cs="Arial"/>
        </w:rPr>
        <w:t xml:space="preserve">Copyright © </w:t>
      </w:r>
      <w:r w:rsidR="009D5800">
        <w:rPr>
          <w:rFonts w:ascii="Roboto" w:hAnsi="Roboto" w:cs="Arial"/>
        </w:rPr>
        <w:t xml:space="preserve">2025 </w:t>
      </w:r>
      <w:r w:rsidRPr="00DF27FA">
        <w:rPr>
          <w:rFonts w:ascii="Roboto" w:hAnsi="Roboto" w:cs="Arial"/>
        </w:rPr>
        <w:t>INSEAD</w:t>
      </w:r>
      <w:r w:rsidR="00113B48">
        <w:rPr>
          <w:rFonts w:ascii="Roboto" w:hAnsi="Roboto" w:cs="Arial"/>
        </w:rPr>
        <w:t>. All rights reserved.</w:t>
      </w:r>
    </w:p>
    <w:p w14:paraId="278E70B2" w14:textId="77777777" w:rsidR="00113B48" w:rsidRPr="00C10927" w:rsidRDefault="00113B48" w:rsidP="00113B48">
      <w:pPr>
        <w:pStyle w:val="CreditLines"/>
        <w:framePr w:w="9044" w:wrap="notBeside" w:hAnchor="page" w:x="1419" w:y="12844"/>
        <w:spacing w:line="240" w:lineRule="auto"/>
        <w:rPr>
          <w:rFonts w:ascii="Roboto" w:hAnsi="Roboto" w:cs="Arial"/>
          <w:smallCaps/>
          <w:sz w:val="15"/>
          <w:szCs w:val="15"/>
        </w:rPr>
      </w:pPr>
      <w:r w:rsidRPr="00C10927">
        <w:rPr>
          <w:rFonts w:ascii="Roboto" w:hAnsi="Roboto" w:cs="Arial"/>
          <w:smallCaps/>
          <w:sz w:val="15"/>
          <w:szCs w:val="15"/>
        </w:rPr>
        <w:t>No part of this publication may be copied, stored, transmitted, translated, reproduced or distributed in any form, medium, application, or system without the permission of the copyright owner. Such restriction shall also cover AI systems and AI models.</w:t>
      </w:r>
    </w:p>
    <w:p w14:paraId="1E862040" w14:textId="77777777" w:rsidR="00853108" w:rsidRPr="007A48CA" w:rsidRDefault="001C2DD7" w:rsidP="00853108">
      <w:pPr>
        <w:spacing w:line="360" w:lineRule="auto"/>
        <w:rPr>
          <w:rFonts w:ascii="Roboto" w:hAnsi="Roboto" w:cs="Arial"/>
          <w:b/>
          <w:color w:val="00684B"/>
          <w:sz w:val="36"/>
          <w:szCs w:val="36"/>
        </w:rPr>
      </w:pPr>
      <w:r>
        <w:rPr>
          <w:noProof/>
          <w:lang w:val="en-GB" w:eastAsia="en-GB"/>
        </w:rPr>
        <mc:AlternateContent>
          <mc:Choice Requires="wps">
            <w:drawing>
              <wp:anchor distT="0" distB="0" distL="114300" distR="114300" simplePos="0" relativeHeight="251662336" behindDoc="0" locked="0" layoutInCell="1" allowOverlap="1" wp14:anchorId="23BBE44D" wp14:editId="7A321D22">
                <wp:simplePos x="0" y="0"/>
                <wp:positionH relativeFrom="column">
                  <wp:posOffset>4134485</wp:posOffset>
                </wp:positionH>
                <wp:positionV relativeFrom="paragraph">
                  <wp:posOffset>-135255</wp:posOffset>
                </wp:positionV>
                <wp:extent cx="2520950" cy="360000"/>
                <wp:effectExtent l="0" t="0" r="0" b="2540"/>
                <wp:wrapNone/>
                <wp:docPr id="5"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1F7DBC"/>
                        </a:solidFill>
                        <a:ln w="6350">
                          <a:noFill/>
                        </a:ln>
                      </wps:spPr>
                      <wps:txbx>
                        <w:txbxContent>
                          <w:p w14:paraId="5D57DEB0" w14:textId="77777777" w:rsidR="00237F69" w:rsidRPr="00AC4E01" w:rsidRDefault="00D60903" w:rsidP="008E25D5">
                            <w:pPr>
                              <w:rPr>
                                <w:rFonts w:ascii="Arial" w:hAnsi="Arial" w:cs="Arial"/>
                                <w:b/>
                                <w:color w:val="FFFFFF" w:themeColor="background1"/>
                                <w:sz w:val="36"/>
                                <w:szCs w:val="36"/>
                                <w:lang w:val="fr-FR"/>
                              </w:rPr>
                            </w:pPr>
                            <w:r>
                              <w:rPr>
                                <w:rFonts w:ascii="Arial" w:hAnsi="Arial" w:cs="Arial"/>
                                <w:b/>
                                <w:color w:val="FFFFFF" w:themeColor="background1"/>
                                <w:sz w:val="36"/>
                                <w:szCs w:val="36"/>
                                <w:lang w:val="fr-FR"/>
                              </w:rPr>
                              <w:t xml:space="preserve">Teaching </w:t>
                            </w:r>
                            <w:r w:rsidR="00C22C7F">
                              <w:rPr>
                                <w:rFonts w:ascii="Arial" w:hAnsi="Arial" w:cs="Arial"/>
                                <w:b/>
                                <w:color w:val="FFFFFF" w:themeColor="background1"/>
                                <w:sz w:val="36"/>
                                <w:szCs w:val="36"/>
                                <w:lang w:val="fr-FR"/>
                              </w:rPr>
                              <w:t>N</w:t>
                            </w:r>
                            <w:r>
                              <w:rPr>
                                <w:rFonts w:ascii="Arial" w:hAnsi="Arial" w:cs="Arial"/>
                                <w:b/>
                                <w:color w:val="FFFFFF" w:themeColor="background1"/>
                                <w:sz w:val="36"/>
                                <w:szCs w:val="36"/>
                                <w:lang w:val="fr-FR"/>
                              </w:rPr>
                              <w:t>ote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8D339D7">
              <v:shapetype id="_x0000_t202" coordsize="21600,21600" o:spt="202" path="m,l,21600r21600,l21600,xe" w14:anchorId="23BBE44D">
                <v:stroke joinstyle="miter"/>
                <v:path gradientshapeok="t" o:connecttype="rect"/>
              </v:shapetype>
              <v:shape id="Zone de texte 5" style="position:absolute;margin-left:325.55pt;margin-top:-10.65pt;width:198.5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f7dbc"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FHKLAIAAFUEAAAOAAAAZHJzL2Uyb0RvYy54bWysVN9v2jAQfp+0/8Hy+0igQNuIUFEQ0yTU&#10;VqJTn41jk0iOz7MNCfvrd3YCZd2epvFg7nzn+/Hdd5k9tLUiR2FdBTqnw0FKidAcikrvc/r9df3l&#10;jhLnmS6YAi1yehKOPsw/f5o1JhMjKEEVwhIMol3WmJyW3pssSRwvRc3cAIzQaJRga+ZRtfuksKzB&#10;6LVKRmk6TRqwhbHAhXN4u+qMdB7jSym4f5bSCU9UTrE2H08bz104k/mMZXvLTFnxvgz2D1XUrNKY&#10;9BJqxTwjB1v9EaquuAUH0g841AlIWXERe8BuhumHbrYlMyL2guA4c4HJ/b+w/Om4NS+W+PYRWhxg&#10;AKQxLnN4Gfpppa3DP1ZK0I4Qni6widYTjpejySi9n6CJo+1mmuIvhEneXxvr/FcBNQlCTi2OJaLF&#10;jhvnO9ezS0jmQFXFulIqKna/WypLjgxHOFzfrh6XffTf3JQmTU6nN1hHeKUhvO9CK43FvDcVJN/u&#10;2r7THRQnBMBCxw1n+LrCKjfM+RdmkQzYGBLcP+MhFWAS6CVKSrA//3Yf/HFGaKWkQXLl1P04MCso&#10;Ud80Tu9+OB4HNkZlPLkdoWKvLbtriz7USwjN4yoZHsXg79VZlBbqN9yDRciKJqY55s6pP4tL31Ee&#10;94iLxSI6If8M8xu9NTyEDqCFGby2b8yaflAeR/wEZxqy7MO8Ot8O7sXBg6ziMAPAHao97sjdSId+&#10;z8JyXOvR6/1rMP8FAAD//wMAUEsDBBQABgAIAAAAIQDTJhjR4gAAAAsBAAAPAAAAZHJzL2Rvd25y&#10;ZXYueG1sTI/BTsMwDIbvSLxDZCRuW5ptnabSdEJIaEiIAwWBuGWNaTsaJ2qyLrw92WkcbX/6/f3l&#10;NpqBTTj63pIEMc+AITVW99RKeH97nG2A+aBIq8ESSvhFD9vq+qpUhbYnesWpDi1LIeQLJaELwRWc&#10;+6ZDo/zcOqR0+7ajUSGNY8v1qE4p3Ax8kWVrblRP6UOnHD502PzURyPB2d3L01f+bD5EUx+inj6j&#10;O+ykvL2J93fAAsZwgeGsn9ShSk57eyTt2SBhnQuRUAmzhVgCOxPZapNWewnLfAW8Kvn/DtUfAAAA&#10;//8DAFBLAQItABQABgAIAAAAIQC2gziS/gAAAOEBAAATAAAAAAAAAAAAAAAAAAAAAABbQ29udGVu&#10;dF9UeXBlc10ueG1sUEsBAi0AFAAGAAgAAAAhADj9If/WAAAAlAEAAAsAAAAAAAAAAAAAAAAALwEA&#10;AF9yZWxzLy5yZWxzUEsBAi0AFAAGAAgAAAAhAMIkUcosAgAAVQQAAA4AAAAAAAAAAAAAAAAALgIA&#10;AGRycy9lMm9Eb2MueG1sUEsBAi0AFAAGAAgAAAAhANMmGNHiAAAACwEAAA8AAAAAAAAAAAAAAAAA&#10;hgQAAGRycy9kb3ducmV2LnhtbFBLBQYAAAAABAAEAPMAAACVBQAAAAA=&#10;">
                <v:textbox>
                  <w:txbxContent>
                    <w:p w:rsidRPr="00AC4E01" w:rsidR="00237F69" w:rsidP="008E25D5" w:rsidRDefault="00D60903" w14:paraId="1A67CF78" w14:textId="77777777">
                      <w:pPr>
                        <w:rPr>
                          <w:rFonts w:ascii="Arial" w:hAnsi="Arial" w:cs="Arial"/>
                          <w:b/>
                          <w:color w:val="FFFFFF" w:themeColor="background1"/>
                          <w:sz w:val="36"/>
                          <w:szCs w:val="36"/>
                          <w:lang w:val="fr-FR"/>
                        </w:rPr>
                      </w:pPr>
                      <w:r>
                        <w:rPr>
                          <w:rFonts w:ascii="Arial" w:hAnsi="Arial" w:cs="Arial"/>
                          <w:b/>
                          <w:color w:val="FFFFFF" w:themeColor="background1"/>
                          <w:sz w:val="36"/>
                          <w:szCs w:val="36"/>
                          <w:lang w:val="fr-FR"/>
                        </w:rPr>
                        <w:t xml:space="preserve">Teaching </w:t>
                      </w:r>
                      <w:r w:rsidR="00C22C7F">
                        <w:rPr>
                          <w:rFonts w:ascii="Arial" w:hAnsi="Arial" w:cs="Arial"/>
                          <w:b/>
                          <w:color w:val="FFFFFF" w:themeColor="background1"/>
                          <w:sz w:val="36"/>
                          <w:szCs w:val="36"/>
                          <w:lang w:val="fr-FR"/>
                        </w:rPr>
                        <w:t>N</w:t>
                      </w:r>
                      <w:r>
                        <w:rPr>
                          <w:rFonts w:ascii="Arial" w:hAnsi="Arial" w:cs="Arial"/>
                          <w:b/>
                          <w:color w:val="FFFFFF" w:themeColor="background1"/>
                          <w:sz w:val="36"/>
                          <w:szCs w:val="36"/>
                          <w:lang w:val="fr-FR"/>
                        </w:rPr>
                        <w:t>ote</w:t>
                      </w:r>
                    </w:p>
                  </w:txbxContent>
                </v:textbox>
              </v:shape>
            </w:pict>
          </mc:Fallback>
        </mc:AlternateContent>
      </w:r>
    </w:p>
    <w:p w14:paraId="1A900AF3" w14:textId="77777777" w:rsidR="00853108" w:rsidRPr="007A48CA" w:rsidRDefault="00853108" w:rsidP="00853108">
      <w:pPr>
        <w:spacing w:line="360" w:lineRule="auto"/>
        <w:rPr>
          <w:rFonts w:ascii="Roboto" w:hAnsi="Roboto" w:cs="Arial"/>
          <w:b/>
          <w:color w:val="00684B"/>
          <w:sz w:val="36"/>
          <w:szCs w:val="36"/>
        </w:rPr>
      </w:pPr>
    </w:p>
    <w:p w14:paraId="2300BBA2" w14:textId="4ABFE2DC" w:rsidR="0045500A" w:rsidRPr="008167D6" w:rsidRDefault="0062058C" w:rsidP="00853108">
      <w:pPr>
        <w:spacing w:after="120"/>
        <w:rPr>
          <w:rFonts w:ascii="Roboto Slab" w:hAnsi="Roboto Slab" w:cs="Arial"/>
          <w:b/>
          <w:color w:val="00684B"/>
          <w:sz w:val="44"/>
          <w:szCs w:val="44"/>
        </w:rPr>
      </w:pPr>
      <w:proofErr w:type="spellStart"/>
      <w:r>
        <w:rPr>
          <w:rFonts w:ascii="Roboto Slab" w:hAnsi="Roboto Slab" w:cs="Arial"/>
          <w:b/>
          <w:color w:val="00684B"/>
          <w:sz w:val="44"/>
          <w:szCs w:val="44"/>
        </w:rPr>
        <w:t>Tetromino</w:t>
      </w:r>
      <w:proofErr w:type="spellEnd"/>
    </w:p>
    <w:p w14:paraId="03DAD86D" w14:textId="0C26535C" w:rsidR="0013468B" w:rsidRPr="00DF27FA" w:rsidRDefault="0062058C" w:rsidP="00C22C7F">
      <w:pPr>
        <w:pStyle w:val="CaseNCoverPage"/>
        <w:framePr w:wrap="notBeside" w:hAnchor="page" w:x="1419" w:y="12475"/>
        <w:rPr>
          <w:rFonts w:ascii="Roboto" w:hAnsi="Roboto" w:cs="Arial"/>
        </w:rPr>
      </w:pPr>
      <w:r>
        <w:rPr>
          <w:rFonts w:ascii="Roboto" w:hAnsi="Roboto" w:cs="Arial"/>
        </w:rPr>
        <w:t>05</w:t>
      </w:r>
      <w:r w:rsidR="0013468B" w:rsidRPr="00DF27FA">
        <w:rPr>
          <w:rFonts w:ascii="Roboto" w:hAnsi="Roboto" w:cs="Arial"/>
        </w:rPr>
        <w:t>/</w:t>
      </w:r>
      <w:r>
        <w:rPr>
          <w:rFonts w:ascii="Roboto" w:hAnsi="Roboto" w:cs="Arial"/>
        </w:rPr>
        <w:t>2025</w:t>
      </w:r>
      <w:r w:rsidR="0013468B" w:rsidRPr="00DF27FA">
        <w:rPr>
          <w:rFonts w:ascii="Roboto" w:hAnsi="Roboto" w:cs="Arial"/>
        </w:rPr>
        <w:t>-</w:t>
      </w:r>
      <w:r>
        <w:rPr>
          <w:rFonts w:ascii="Roboto" w:hAnsi="Roboto" w:cs="Arial"/>
        </w:rPr>
        <w:t>6998</w:t>
      </w:r>
    </w:p>
    <w:p w14:paraId="7DAD875D" w14:textId="77777777" w:rsidR="00474CB4" w:rsidRDefault="006D2128" w:rsidP="0045500A">
      <w:pPr>
        <w:tabs>
          <w:tab w:val="left" w:pos="681"/>
        </w:tabs>
        <w:spacing w:line="360" w:lineRule="auto"/>
        <w:rPr>
          <w:rFonts w:ascii="Arial" w:hAnsi="Arial" w:cs="Arial"/>
          <w:color w:val="00684B"/>
          <w:sz w:val="36"/>
          <w:szCs w:val="36"/>
        </w:rPr>
        <w:sectPr w:rsidR="00474CB4" w:rsidSect="00323A2D">
          <w:headerReference w:type="default" r:id="rId12"/>
          <w:footerReference w:type="even" r:id="rId13"/>
          <w:footerReference w:type="default" r:id="rId14"/>
          <w:pgSz w:w="11906" w:h="16838" w:code="9"/>
          <w:pgMar w:top="2569" w:right="1418" w:bottom="1531" w:left="1418" w:header="851" w:footer="709" w:gutter="0"/>
          <w:cols w:space="720"/>
          <w:docGrid w:linePitch="326"/>
        </w:sectPr>
      </w:pPr>
      <w:r>
        <w:rPr>
          <w:noProof/>
          <w:lang w:val="en-GB" w:eastAsia="en-GB"/>
        </w:rPr>
        <mc:AlternateContent>
          <mc:Choice Requires="wps">
            <w:drawing>
              <wp:anchor distT="45720" distB="45720" distL="114300" distR="114300" simplePos="0" relativeHeight="251664384" behindDoc="0" locked="0" layoutInCell="1" allowOverlap="1" wp14:anchorId="6F94A646" wp14:editId="433188AA">
                <wp:simplePos x="0" y="0"/>
                <wp:positionH relativeFrom="column">
                  <wp:posOffset>-66675</wp:posOffset>
                </wp:positionH>
                <wp:positionV relativeFrom="paragraph">
                  <wp:posOffset>349824</wp:posOffset>
                </wp:positionV>
                <wp:extent cx="5759450" cy="2800350"/>
                <wp:effectExtent l="0" t="0" r="0" b="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800350"/>
                        </a:xfrm>
                        <a:prstGeom prst="rect">
                          <a:avLst/>
                        </a:prstGeom>
                        <a:solidFill>
                          <a:srgbClr val="FFFFFF"/>
                        </a:solidFill>
                        <a:ln w="9525">
                          <a:noFill/>
                          <a:miter lim="800000"/>
                          <a:headEnd/>
                          <a:tailEnd/>
                        </a:ln>
                      </wps:spPr>
                      <wps:txbx>
                        <w:txbxContent>
                          <w:p w14:paraId="4AD8F4B6" w14:textId="5E54B035" w:rsidR="00D25AA8" w:rsidRPr="002B62D3" w:rsidRDefault="00D25AA8" w:rsidP="006D2128">
                            <w:pPr>
                              <w:jc w:val="center"/>
                              <w:rPr>
                                <w:rFonts w:ascii="Arial" w:hAnsi="Arial" w:cs="Arial"/>
                                <w:i/>
                                <w:color w:val="00684B"/>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D97A30D">
              <v:shape id="Zone de texte 2" style="position:absolute;margin-left:-5.25pt;margin-top:27.55pt;width:453.5pt;height:220.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dQuDgIAAP4DAAAOAAAAZHJzL2Uyb0RvYy54bWysU9uO0zAQfUfiHyy/06SlZbdR09XSpQhp&#10;uUgLH+A4TmPheMzYbbJ8PWMn2y3whvCD5fGMz8ycOd7cDJ1hJ4Vegy35fJZzpqyEWttDyb993b+6&#10;5swHYWthwKqSPyrPb7YvX2x6V6gFtGBqhYxArC96V/I2BFdkmZet6oSfgVOWnA1gJwKZeMhqFD2h&#10;dyZb5PmbrAesHYJU3tPt3ejk24TfNEqGz03jVWCm5FRbSDumvYp7tt2I4oDCtVpOZYh/qKIT2lLS&#10;M9SdCIIdUf8F1WmJ4KEJMwldBk2jpUo9UDfz/I9uHlrhVOqFyPHuTJP/f7Dy0+nBfUEWhrcw0ABT&#10;E97dg/zumYVdK+xB3SJC3ypRU+J5pCzrnS+mp5FqX/gIUvUfoaYhi2OABDQ02EVWqE9G6DSAxzPp&#10;aghM0uXqarVersglybe4zvPXZMQconh67tCH9wo6Fg8lR5pqghenex/G0KeQmM2D0fVeG5MMPFQ7&#10;g+wkSAH7tCb038KMZX3J16vFKiFbiO+TODodSKFGdyWn4miNmol0vLN1CglCm/FMRRs78RMpGckJ&#10;QzUwXU/kRboqqB+JMIRRkPSB6NAC/uSsJzGW3P84ClScmQ+WSF/Pl8uo3mQsV1cLMvDSU116hJUE&#10;VfLA2XjchaT4SIeFWxpOoxNtz5VMJZPIEvHTh4gqvrRT1PO33f4CAAD//wMAUEsDBBQABgAIAAAA&#10;IQAd9sWN3wAAAAoBAAAPAAAAZHJzL2Rvd25yZXYueG1sTI/LboMwEEX3lfIP1kTqpkoMVSCBYqK2&#10;Uqtu8/gAgyeAiscIO4H8faerdjkzR3fOLfaz7cUNR985UhCvIxBItTMdNQrOp4/VDoQPmozuHaGC&#10;O3rYl4uHQufGTXTA2zE0gkPI51pBG8KQS+nrFq32azcg8e3iRqsDj2MjzagnDre9fI6iVFrdEX9o&#10;9YDvLdbfx6tVcPmanpJsqj7DeXvYpG+621burtTjcn59ARFwDn8w/OqzOpTsVLkrGS96Bas4ShhV&#10;kCQxCAZ2WcqLSsEmS2OQZSH/Vyh/AAAA//8DAFBLAQItABQABgAIAAAAIQC2gziS/gAAAOEBAAAT&#10;AAAAAAAAAAAAAAAAAAAAAABbQ29udGVudF9UeXBlc10ueG1sUEsBAi0AFAAGAAgAAAAhADj9If/W&#10;AAAAlAEAAAsAAAAAAAAAAAAAAAAALwEAAF9yZWxzLy5yZWxzUEsBAi0AFAAGAAgAAAAhAKg11C4O&#10;AgAA/gMAAA4AAAAAAAAAAAAAAAAALgIAAGRycy9lMm9Eb2MueG1sUEsBAi0AFAAGAAgAAAAhAB32&#10;xY3fAAAACgEAAA8AAAAAAAAAAAAAAAAAaAQAAGRycy9kb3ducmV2LnhtbFBLBQYAAAAABAAEAPMA&#10;AAB0BQAAAAA=&#10;" w14:anchorId="6F94A646">
                <v:textbox>
                  <w:txbxContent>
                    <w:p w:rsidRPr="002B62D3" w:rsidR="00D25AA8" w:rsidP="006D2128" w:rsidRDefault="00D25AA8" w14:paraId="672A6659" w14:textId="5E54B035">
                      <w:pPr>
                        <w:jc w:val="center"/>
                        <w:rPr>
                          <w:rFonts w:ascii="Arial" w:hAnsi="Arial" w:cs="Arial"/>
                          <w:i/>
                          <w:color w:val="00684B"/>
                          <w:sz w:val="32"/>
                          <w:szCs w:val="32"/>
                        </w:rPr>
                      </w:pPr>
                    </w:p>
                  </w:txbxContent>
                </v:textbox>
                <w10:wrap type="square"/>
              </v:shape>
            </w:pict>
          </mc:Fallback>
        </mc:AlternateContent>
      </w:r>
    </w:p>
    <w:p w14:paraId="24832D97" w14:textId="37C79E98" w:rsidR="00AB7B51" w:rsidRDefault="00AB7B51" w:rsidP="00E72187">
      <w:pPr>
        <w:pStyle w:val="Title1"/>
        <w:spacing w:before="0"/>
      </w:pPr>
      <w:r>
        <w:lastRenderedPageBreak/>
        <w:t>Overview</w:t>
      </w:r>
    </w:p>
    <w:p w14:paraId="6F33ED9F" w14:textId="5778B652" w:rsidR="00AB7B51" w:rsidRDefault="6E07B60D" w:rsidP="00AB7B51">
      <w:pPr>
        <w:pStyle w:val="StandardParagraph"/>
      </w:pPr>
      <w:proofErr w:type="spellStart"/>
      <w:r>
        <w:t>Tetromino</w:t>
      </w:r>
      <w:proofErr w:type="spellEnd"/>
      <w:r>
        <w:t xml:space="preserve"> is a four-party, team-on-team conflict resolution case inspired by the real-life story of the classic 1980s video game Tetris. The case features four distinct roles, each reflecting key players in the historical context of the real-life dispute over Tetris (see Table 1 below). Anastasia is really Alexey Pajitnov and </w:t>
      </w:r>
      <w:proofErr w:type="spellStart"/>
      <w:r>
        <w:t>Bodana</w:t>
      </w:r>
      <w:proofErr w:type="spellEnd"/>
      <w:r>
        <w:t xml:space="preserve"> is really Vladimir </w:t>
      </w:r>
      <w:proofErr w:type="spellStart"/>
      <w:r>
        <w:t>Pokhilko</w:t>
      </w:r>
      <w:proofErr w:type="spellEnd"/>
      <w:r>
        <w:t xml:space="preserve">, the programmer and designer for Tetris respectively. In the early 1980s Alexey and Vladimir were colleagues at the Russian Academy of Sciences and created the game together as a side project. In real life, Cyril and Dmitry were entities rather than people. Cyril represents the Russian Academy of Sciences, who were furious that their employees were spending all day playing Tetris instead of doing their jobs. Dmitry represents ELORG, </w:t>
      </w:r>
      <w:proofErr w:type="gramStart"/>
      <w:r>
        <w:t>state</w:t>
      </w:r>
      <w:proofErr w:type="gramEnd"/>
      <w:r>
        <w:t>-owned enterprise responsible for all computing imports and exports in the then Soviet Union, who recognized the potential in Tetris and wanted to monetize it.</w:t>
      </w:r>
    </w:p>
    <w:p w14:paraId="6B869CF7" w14:textId="65208405" w:rsidR="00AB7B51" w:rsidRPr="00AB7B51" w:rsidRDefault="00AB7B51" w:rsidP="00AB7B51">
      <w:pPr>
        <w:pStyle w:val="ExhibitSub-Title"/>
        <w:jc w:val="center"/>
        <w:rPr>
          <w:rFonts w:eastAsia="Yu Gothic"/>
          <w:lang w:eastAsia="ja-JP"/>
        </w:rPr>
      </w:pPr>
      <w:r w:rsidRPr="00AB7B51">
        <w:rPr>
          <w:rFonts w:eastAsia="Yu Gothic"/>
          <w:lang w:eastAsia="ja-JP"/>
        </w:rPr>
        <w:t xml:space="preserve">Table 1: Role </w:t>
      </w:r>
      <w:r>
        <w:rPr>
          <w:rFonts w:eastAsia="Yu Gothic"/>
          <w:lang w:eastAsia="ja-JP"/>
        </w:rPr>
        <w:t>P</w:t>
      </w:r>
      <w:r w:rsidRPr="00AB7B51">
        <w:rPr>
          <w:rFonts w:eastAsia="Yu Gothic"/>
          <w:lang w:eastAsia="ja-JP"/>
        </w:rPr>
        <w:t xml:space="preserve">lay </w:t>
      </w:r>
      <w:r>
        <w:rPr>
          <w:rFonts w:eastAsia="Yu Gothic"/>
          <w:lang w:eastAsia="ja-JP"/>
        </w:rPr>
        <w:t>C</w:t>
      </w:r>
      <w:r w:rsidRPr="00AB7B51">
        <w:rPr>
          <w:rFonts w:eastAsia="Yu Gothic"/>
          <w:lang w:eastAsia="ja-JP"/>
        </w:rPr>
        <w:t xml:space="preserve">haracters and their </w:t>
      </w:r>
      <w:r>
        <w:rPr>
          <w:rFonts w:eastAsia="Yu Gothic"/>
          <w:lang w:eastAsia="ja-JP"/>
        </w:rPr>
        <w:t>I</w:t>
      </w:r>
      <w:r w:rsidRPr="00AB7B51">
        <w:rPr>
          <w:rFonts w:eastAsia="Yu Gothic"/>
          <w:lang w:eastAsia="ja-JP"/>
        </w:rPr>
        <w:t xml:space="preserve">nspirations from the </w:t>
      </w:r>
      <w:r>
        <w:rPr>
          <w:rFonts w:eastAsia="Yu Gothic"/>
          <w:lang w:eastAsia="ja-JP"/>
        </w:rPr>
        <w:t>R</w:t>
      </w:r>
      <w:r w:rsidRPr="00AB7B51">
        <w:rPr>
          <w:rFonts w:eastAsia="Yu Gothic"/>
          <w:lang w:eastAsia="ja-JP"/>
        </w:rPr>
        <w:t>eal-</w:t>
      </w:r>
      <w:r>
        <w:rPr>
          <w:rFonts w:eastAsia="Yu Gothic"/>
          <w:lang w:eastAsia="ja-JP"/>
        </w:rPr>
        <w:t>L</w:t>
      </w:r>
      <w:r w:rsidRPr="00AB7B51">
        <w:rPr>
          <w:rFonts w:eastAsia="Yu Gothic"/>
          <w:lang w:eastAsia="ja-JP"/>
        </w:rPr>
        <w:t xml:space="preserve">ife Tetris </w:t>
      </w:r>
      <w:r>
        <w:rPr>
          <w:rFonts w:eastAsia="Yu Gothic"/>
          <w:lang w:eastAsia="ja-JP"/>
        </w:rPr>
        <w:t>S</w:t>
      </w:r>
      <w:r w:rsidRPr="00AB7B51">
        <w:rPr>
          <w:rFonts w:eastAsia="Yu Gothic"/>
          <w:lang w:eastAsia="ja-JP"/>
        </w:rPr>
        <w:t>tory</w:t>
      </w:r>
    </w:p>
    <w:tbl>
      <w:tblPr>
        <w:tblStyle w:val="TableGrid1"/>
        <w:tblW w:w="0" w:type="auto"/>
        <w:tblInd w:w="0" w:type="dxa"/>
        <w:tblLook w:val="04A0" w:firstRow="1" w:lastRow="0" w:firstColumn="1" w:lastColumn="0" w:noHBand="0" w:noVBand="1"/>
      </w:tblPr>
      <w:tblGrid>
        <w:gridCol w:w="4513"/>
        <w:gridCol w:w="4547"/>
      </w:tblGrid>
      <w:tr w:rsidR="00AB7B51" w:rsidRPr="00AB7B51" w14:paraId="1ADDCC30" w14:textId="77777777" w:rsidTr="0036381F">
        <w:tc>
          <w:tcPr>
            <w:tcW w:w="4675" w:type="dxa"/>
          </w:tcPr>
          <w:p w14:paraId="2640A7C4" w14:textId="77777777" w:rsidR="00AB7B51" w:rsidRPr="00AB7B51" w:rsidRDefault="00AB7B51" w:rsidP="00AB7B51">
            <w:pPr>
              <w:pStyle w:val="ExhibitPararagraph"/>
              <w:jc w:val="center"/>
              <w:rPr>
                <w:b/>
                <w:bCs/>
              </w:rPr>
            </w:pPr>
            <w:proofErr w:type="spellStart"/>
            <w:r w:rsidRPr="00AB7B51">
              <w:rPr>
                <w:b/>
                <w:bCs/>
              </w:rPr>
              <w:t>Tetromino</w:t>
            </w:r>
            <w:proofErr w:type="spellEnd"/>
            <w:r w:rsidRPr="00AB7B51">
              <w:rPr>
                <w:b/>
                <w:bCs/>
              </w:rPr>
              <w:t xml:space="preserve"> Role</w:t>
            </w:r>
          </w:p>
        </w:tc>
        <w:tc>
          <w:tcPr>
            <w:tcW w:w="4675" w:type="dxa"/>
          </w:tcPr>
          <w:p w14:paraId="1970E3BF" w14:textId="77777777" w:rsidR="00AB7B51" w:rsidRPr="00AB7B51" w:rsidRDefault="00AB7B51" w:rsidP="00AB7B51">
            <w:pPr>
              <w:pStyle w:val="ExhibitPararagraph"/>
              <w:jc w:val="center"/>
              <w:rPr>
                <w:b/>
                <w:bCs/>
              </w:rPr>
            </w:pPr>
            <w:r w:rsidRPr="00AB7B51">
              <w:rPr>
                <w:b/>
                <w:bCs/>
              </w:rPr>
              <w:t>Inspiration from Tetris</w:t>
            </w:r>
          </w:p>
        </w:tc>
      </w:tr>
      <w:tr w:rsidR="00AB7B51" w:rsidRPr="00AB7B51" w14:paraId="459B8B34" w14:textId="77777777" w:rsidTr="0036381F">
        <w:tc>
          <w:tcPr>
            <w:tcW w:w="4675" w:type="dxa"/>
          </w:tcPr>
          <w:p w14:paraId="49EF10F3" w14:textId="77777777" w:rsidR="00AB7B51" w:rsidRPr="00AB7B51" w:rsidRDefault="00AB7B51" w:rsidP="00AB7B51">
            <w:pPr>
              <w:pStyle w:val="ExhibitPararagraph"/>
              <w:jc w:val="center"/>
            </w:pPr>
            <w:r w:rsidRPr="00AB7B51">
              <w:t>Anastasia Ivanov</w:t>
            </w:r>
          </w:p>
        </w:tc>
        <w:tc>
          <w:tcPr>
            <w:tcW w:w="4675" w:type="dxa"/>
          </w:tcPr>
          <w:p w14:paraId="736A0700" w14:textId="77777777" w:rsidR="00AB7B51" w:rsidRPr="00AB7B51" w:rsidRDefault="00AB7B51" w:rsidP="00AB7B51">
            <w:pPr>
              <w:pStyle w:val="ExhibitPararagraph"/>
              <w:jc w:val="center"/>
            </w:pPr>
            <w:r w:rsidRPr="00AB7B51">
              <w:t>Alexey Pajitnov: programmer of Tetris)</w:t>
            </w:r>
          </w:p>
        </w:tc>
      </w:tr>
      <w:tr w:rsidR="00AB7B51" w:rsidRPr="00AB7B51" w14:paraId="5119FDA8" w14:textId="77777777" w:rsidTr="0036381F">
        <w:tc>
          <w:tcPr>
            <w:tcW w:w="4675" w:type="dxa"/>
          </w:tcPr>
          <w:p w14:paraId="7B381BA2" w14:textId="77777777" w:rsidR="00AB7B51" w:rsidRPr="00AB7B51" w:rsidRDefault="00AB7B51" w:rsidP="00AB7B51">
            <w:pPr>
              <w:pStyle w:val="ExhibitPararagraph"/>
              <w:jc w:val="center"/>
            </w:pPr>
            <w:proofErr w:type="spellStart"/>
            <w:r w:rsidRPr="00AB7B51">
              <w:t>Bodana</w:t>
            </w:r>
            <w:proofErr w:type="spellEnd"/>
            <w:r w:rsidRPr="00AB7B51">
              <w:t xml:space="preserve"> </w:t>
            </w:r>
            <w:r w:rsidRPr="00AB7B51">
              <w:rPr>
                <w:rFonts w:eastAsia="Yu Gothic Light"/>
                <w:color w:val="000000"/>
              </w:rPr>
              <w:t>Dovzhenko</w:t>
            </w:r>
          </w:p>
        </w:tc>
        <w:tc>
          <w:tcPr>
            <w:tcW w:w="4675" w:type="dxa"/>
          </w:tcPr>
          <w:p w14:paraId="32891C93" w14:textId="77777777" w:rsidR="00AB7B51" w:rsidRPr="00AB7B51" w:rsidRDefault="00AB7B51" w:rsidP="00AB7B51">
            <w:pPr>
              <w:pStyle w:val="ExhibitPararagraph"/>
              <w:jc w:val="center"/>
            </w:pPr>
            <w:r w:rsidRPr="00AB7B51">
              <w:t xml:space="preserve">Vladimir </w:t>
            </w:r>
            <w:proofErr w:type="spellStart"/>
            <w:r w:rsidRPr="00AB7B51">
              <w:t>Pokhilko</w:t>
            </w:r>
            <w:proofErr w:type="spellEnd"/>
            <w:r w:rsidRPr="00AB7B51">
              <w:t>: designer of Tetris</w:t>
            </w:r>
          </w:p>
        </w:tc>
      </w:tr>
      <w:tr w:rsidR="00AB7B51" w:rsidRPr="00AB7B51" w14:paraId="6A20C3B5" w14:textId="77777777" w:rsidTr="0036381F">
        <w:tc>
          <w:tcPr>
            <w:tcW w:w="4675" w:type="dxa"/>
          </w:tcPr>
          <w:p w14:paraId="6D24F018" w14:textId="77777777" w:rsidR="00AB7B51" w:rsidRPr="00AB7B51" w:rsidRDefault="00AB7B51" w:rsidP="00AB7B51">
            <w:pPr>
              <w:pStyle w:val="ExhibitPararagraph"/>
              <w:jc w:val="center"/>
            </w:pPr>
            <w:r w:rsidRPr="00AB7B51">
              <w:t>Cyril</w:t>
            </w:r>
            <w:r w:rsidRPr="00AB7B51">
              <w:rPr>
                <w:rFonts w:eastAsia="Yu Gothic Light"/>
                <w:color w:val="000000"/>
              </w:rPr>
              <w:t xml:space="preserve"> Volkov</w:t>
            </w:r>
          </w:p>
        </w:tc>
        <w:tc>
          <w:tcPr>
            <w:tcW w:w="4675" w:type="dxa"/>
          </w:tcPr>
          <w:p w14:paraId="3D1BAF4C" w14:textId="77777777" w:rsidR="00AB7B51" w:rsidRPr="00AB7B51" w:rsidRDefault="00AB7B51" w:rsidP="00AB7B51">
            <w:pPr>
              <w:pStyle w:val="ExhibitPararagraph"/>
              <w:jc w:val="center"/>
            </w:pPr>
            <w:r w:rsidRPr="00AB7B51">
              <w:t>Russian Academy of Sciences: Scientific research institute of the Soviet Union</w:t>
            </w:r>
          </w:p>
        </w:tc>
      </w:tr>
      <w:tr w:rsidR="00AB7B51" w:rsidRPr="00AB7B51" w14:paraId="0DC6E361" w14:textId="77777777" w:rsidTr="0036381F">
        <w:trPr>
          <w:trHeight w:val="215"/>
        </w:trPr>
        <w:tc>
          <w:tcPr>
            <w:tcW w:w="4675" w:type="dxa"/>
          </w:tcPr>
          <w:p w14:paraId="0600F370" w14:textId="77777777" w:rsidR="00AB7B51" w:rsidRPr="00AB7B51" w:rsidRDefault="00AB7B51" w:rsidP="00AB7B51">
            <w:pPr>
              <w:pStyle w:val="ExhibitPararagraph"/>
              <w:jc w:val="center"/>
            </w:pPr>
            <w:r w:rsidRPr="00AB7B51">
              <w:t>Dmitry</w:t>
            </w:r>
            <w:r w:rsidRPr="00AB7B51">
              <w:rPr>
                <w:color w:val="000000"/>
              </w:rPr>
              <w:t xml:space="preserve"> Aleksandrov</w:t>
            </w:r>
          </w:p>
        </w:tc>
        <w:tc>
          <w:tcPr>
            <w:tcW w:w="4675" w:type="dxa"/>
          </w:tcPr>
          <w:p w14:paraId="6D87CCC0" w14:textId="77777777" w:rsidR="00AB7B51" w:rsidRPr="00AB7B51" w:rsidRDefault="00AB7B51" w:rsidP="00AB7B51">
            <w:pPr>
              <w:pStyle w:val="ExhibitPararagraph"/>
              <w:jc w:val="center"/>
            </w:pPr>
            <w:proofErr w:type="spellStart"/>
            <w:r w:rsidRPr="00AB7B51">
              <w:t>Elektronorgtechnica</w:t>
            </w:r>
            <w:proofErr w:type="spellEnd"/>
            <w:r w:rsidRPr="00AB7B51">
              <w:t xml:space="preserve"> (ELORG); State-owned enterprise of the Soviet Union responsible for all computing imports and exports</w:t>
            </w:r>
          </w:p>
        </w:tc>
      </w:tr>
    </w:tbl>
    <w:p w14:paraId="452D0255" w14:textId="57496CC3" w:rsidR="0062178E" w:rsidRPr="0062178E" w:rsidRDefault="0062178E" w:rsidP="0062178E">
      <w:pPr>
        <w:pStyle w:val="Title1"/>
      </w:pPr>
      <w:r w:rsidRPr="0062178E">
        <w:t>About the Case</w:t>
      </w:r>
    </w:p>
    <w:p w14:paraId="49D025C6" w14:textId="06B64797" w:rsidR="0062178E" w:rsidRDefault="0062178E" w:rsidP="001B758A">
      <w:pPr>
        <w:pStyle w:val="Title2"/>
      </w:pPr>
      <w:r>
        <w:t>2.1</w:t>
      </w:r>
      <w:r w:rsidR="00E72187">
        <w:t>.</w:t>
      </w:r>
      <w:r>
        <w:tab/>
        <w:t>General Storyline</w:t>
      </w:r>
    </w:p>
    <w:p w14:paraId="5145ECE1" w14:textId="77777777" w:rsidR="0062178E" w:rsidRDefault="0062178E" w:rsidP="0062178E">
      <w:pPr>
        <w:pStyle w:val="StandardParagraph"/>
      </w:pPr>
      <w:proofErr w:type="spellStart"/>
      <w:r>
        <w:t>VoiceTech</w:t>
      </w:r>
      <w:proofErr w:type="spellEnd"/>
      <w:r>
        <w:t xml:space="preserve"> Solutions, a mid-sized tech company based in the Republic of </w:t>
      </w:r>
      <w:proofErr w:type="spellStart"/>
      <w:r>
        <w:t>Minskova</w:t>
      </w:r>
      <w:proofErr w:type="spellEnd"/>
      <w:r>
        <w:t xml:space="preserve">, has specialized in speech recognition software for over 20 years under CEO Dmitry Aleksandrov. Despite early success, recent financial struggles have arisen due to intense competition and the rapid advancements in AI technology. A </w:t>
      </w:r>
      <w:proofErr w:type="gramStart"/>
      <w:r>
        <w:t>breakthrough</w:t>
      </w:r>
      <w:proofErr w:type="gramEnd"/>
      <w:r>
        <w:t xml:space="preserve"> technology, </w:t>
      </w:r>
      <w:proofErr w:type="spellStart"/>
      <w:r>
        <w:t>NeuroVox</w:t>
      </w:r>
      <w:proofErr w:type="spellEnd"/>
      <w:r>
        <w:t xml:space="preserve">, has emerged in the industry. It is predicted that the first company to successfully commercialize </w:t>
      </w:r>
      <w:proofErr w:type="spellStart"/>
      <w:r>
        <w:t>NeuroVox</w:t>
      </w:r>
      <w:proofErr w:type="spellEnd"/>
      <w:r>
        <w:t xml:space="preserve"> will dominate the market, making it a key focus for </w:t>
      </w:r>
      <w:proofErr w:type="spellStart"/>
      <w:r>
        <w:t>VoiceTech</w:t>
      </w:r>
      <w:proofErr w:type="spellEnd"/>
      <w:r>
        <w:t xml:space="preserve"> Solution's Product Development Division. The 33-member Product Development Division, led by Cyril Volkov, has been tasked with bringing </w:t>
      </w:r>
      <w:proofErr w:type="spellStart"/>
      <w:r>
        <w:t>NeuroVox</w:t>
      </w:r>
      <w:proofErr w:type="spellEnd"/>
      <w:r>
        <w:t xml:space="preserve"> to </w:t>
      </w:r>
      <w:proofErr w:type="gramStart"/>
      <w:r>
        <w:t>market</w:t>
      </w:r>
      <w:proofErr w:type="gramEnd"/>
      <w:r>
        <w:t xml:space="preserve">. However, productivity has sharply declined due to an internal distraction: a popular, addictive puzzle game called </w:t>
      </w:r>
      <w:proofErr w:type="spellStart"/>
      <w:r>
        <w:t>Tetromino</w:t>
      </w:r>
      <w:proofErr w:type="spellEnd"/>
      <w:r>
        <w:t xml:space="preserve">, developed by two employees, Anastasia Ivanov and </w:t>
      </w:r>
      <w:proofErr w:type="spellStart"/>
      <w:r>
        <w:t>Bodana</w:t>
      </w:r>
      <w:proofErr w:type="spellEnd"/>
      <w:r>
        <w:t xml:space="preserve"> Dovzhenko. These two junior employees have ongoing interpersonal conflicts with Dmitry, who has placed </w:t>
      </w:r>
      <w:proofErr w:type="spellStart"/>
      <w:r>
        <w:t>Bodana</w:t>
      </w:r>
      <w:proofErr w:type="spellEnd"/>
      <w:r>
        <w:t xml:space="preserve"> on a Performance Improvement Plan (PIP) and warned both to stop working on </w:t>
      </w:r>
      <w:proofErr w:type="spellStart"/>
      <w:r>
        <w:t>Tetromino</w:t>
      </w:r>
      <w:proofErr w:type="spellEnd"/>
      <w:r>
        <w:t xml:space="preserve">. CEO Dmitry </w:t>
      </w:r>
      <w:r>
        <w:lastRenderedPageBreak/>
        <w:t xml:space="preserve">Aleksandrov has called a meeting with Cyril, Anastasia, and </w:t>
      </w:r>
      <w:proofErr w:type="spellStart"/>
      <w:r>
        <w:t>Bodana</w:t>
      </w:r>
      <w:proofErr w:type="spellEnd"/>
      <w:r>
        <w:t xml:space="preserve"> to address their ongoing issues and reverse the performance drop in their division.</w:t>
      </w:r>
    </w:p>
    <w:p w14:paraId="669F24FB" w14:textId="321CF430" w:rsidR="0062178E" w:rsidRDefault="0062178E" w:rsidP="001B758A">
      <w:pPr>
        <w:pStyle w:val="Title2"/>
        <w:ind w:left="425" w:hanging="425"/>
      </w:pPr>
      <w:r>
        <w:t>2.2.</w:t>
      </w:r>
      <w:r>
        <w:tab/>
      </w:r>
      <w:r w:rsidR="001B758A">
        <w:tab/>
      </w:r>
      <w:r>
        <w:t>Anastasia Ivanov</w:t>
      </w:r>
    </w:p>
    <w:p w14:paraId="025A9AB0" w14:textId="77777777" w:rsidR="0062178E" w:rsidRDefault="0062178E" w:rsidP="0062178E">
      <w:pPr>
        <w:pStyle w:val="StandardParagraph"/>
      </w:pPr>
      <w:r>
        <w:t xml:space="preserve">Anastasia joined </w:t>
      </w:r>
      <w:proofErr w:type="spellStart"/>
      <w:r>
        <w:t>VoiceTech</w:t>
      </w:r>
      <w:proofErr w:type="spellEnd"/>
      <w:r>
        <w:t xml:space="preserve"> Solutions as a fresh graduate and works in the Product Development Division under Cyril’s leadership and shares a passion for both technology and video games. However, she disagrees with Cyril’s leadership style which she feels is too controlling and stifles creativity. Her main sources of fulfillment are her close </w:t>
      </w:r>
      <w:proofErr w:type="gramStart"/>
      <w:r>
        <w:t>collaboration</w:t>
      </w:r>
      <w:proofErr w:type="gramEnd"/>
      <w:r>
        <w:t xml:space="preserve"> </w:t>
      </w:r>
      <w:proofErr w:type="spellStart"/>
      <w:r>
        <w:t>Bodana</w:t>
      </w:r>
      <w:proofErr w:type="spellEnd"/>
      <w:r>
        <w:t xml:space="preserve"> and the access to high-quality hardware, which she uses for both work and personal projects. One such project was </w:t>
      </w:r>
      <w:proofErr w:type="spellStart"/>
      <w:r>
        <w:t>Tetromino</w:t>
      </w:r>
      <w:proofErr w:type="spellEnd"/>
      <w:r>
        <w:t xml:space="preserve">, a dynamic puzzle game, </w:t>
      </w:r>
      <w:proofErr w:type="gramStart"/>
      <w:r>
        <w:t>which</w:t>
      </w:r>
      <w:proofErr w:type="gramEnd"/>
      <w:r>
        <w:t xml:space="preserve"> she created the base code for and for which </w:t>
      </w:r>
      <w:proofErr w:type="spellStart"/>
      <w:r>
        <w:t>Bodana</w:t>
      </w:r>
      <w:proofErr w:type="spellEnd"/>
      <w:r>
        <w:t xml:space="preserve"> designed the visual elements. As the game gained popularity within the company, Anastasia and </w:t>
      </w:r>
      <w:proofErr w:type="spellStart"/>
      <w:r>
        <w:t>Bodana</w:t>
      </w:r>
      <w:proofErr w:type="spellEnd"/>
      <w:r>
        <w:t xml:space="preserve"> decided to pitch commercializing it to Cyril who dismissed the idea, placed </w:t>
      </w:r>
      <w:proofErr w:type="spellStart"/>
      <w:r>
        <w:t>Bodana</w:t>
      </w:r>
      <w:proofErr w:type="spellEnd"/>
      <w:r>
        <w:t xml:space="preserve"> on a Performance Improvement Plan (PIP), and threatened to do the same to Anastasia. The joint meeting called for by CEO Dmitry Aleksandrov is thus her opportunity to pitch </w:t>
      </w:r>
      <w:proofErr w:type="spellStart"/>
      <w:r>
        <w:t>Tetromino</w:t>
      </w:r>
      <w:proofErr w:type="spellEnd"/>
      <w:r>
        <w:t xml:space="preserve"> to the company’s top leader and get the backing it needs to become a commercial success. She also wants to secure her job at </w:t>
      </w:r>
      <w:proofErr w:type="spellStart"/>
      <w:r>
        <w:t>VoiceTech</w:t>
      </w:r>
      <w:proofErr w:type="spellEnd"/>
      <w:r>
        <w:t xml:space="preserve"> and complain about Cyril’s management style to Dmitry. Despite her shared interests with </w:t>
      </w:r>
      <w:proofErr w:type="spellStart"/>
      <w:r>
        <w:t>Bodana</w:t>
      </w:r>
      <w:proofErr w:type="spellEnd"/>
      <w:r>
        <w:t xml:space="preserve"> in commercializing </w:t>
      </w:r>
      <w:proofErr w:type="spellStart"/>
      <w:r>
        <w:t>Tetromino</w:t>
      </w:r>
      <w:proofErr w:type="spellEnd"/>
      <w:r>
        <w:t xml:space="preserve">, she disagrees </w:t>
      </w:r>
      <w:proofErr w:type="gramStart"/>
      <w:r>
        <w:t>on</w:t>
      </w:r>
      <w:proofErr w:type="gramEnd"/>
      <w:r>
        <w:t xml:space="preserve"> the proportion of revenue that should be shared between the two creators. Specifically, Anastasia believes she should get 70% of the revenue split between them since she came up with the idea and base code, which could be a point of contention with </w:t>
      </w:r>
      <w:proofErr w:type="spellStart"/>
      <w:r>
        <w:t>Bodana</w:t>
      </w:r>
      <w:proofErr w:type="spellEnd"/>
      <w:r>
        <w:t>.</w:t>
      </w:r>
    </w:p>
    <w:p w14:paraId="68ED12D3" w14:textId="352C9423" w:rsidR="0062178E" w:rsidRDefault="0062178E" w:rsidP="001B758A">
      <w:pPr>
        <w:pStyle w:val="Title2"/>
        <w:ind w:left="425" w:hanging="425"/>
      </w:pPr>
      <w:r>
        <w:t>2.3.</w:t>
      </w:r>
      <w:r>
        <w:tab/>
      </w:r>
      <w:r w:rsidR="001B758A">
        <w:tab/>
      </w:r>
      <w:r>
        <w:t>Bodana Dovzhenko</w:t>
      </w:r>
    </w:p>
    <w:p w14:paraId="69F80E08" w14:textId="77777777" w:rsidR="0062178E" w:rsidRDefault="0062178E" w:rsidP="0062178E">
      <w:pPr>
        <w:pStyle w:val="StandardParagraph"/>
      </w:pPr>
      <w:proofErr w:type="spellStart"/>
      <w:r>
        <w:t>Bodana</w:t>
      </w:r>
      <w:proofErr w:type="spellEnd"/>
      <w:r>
        <w:t xml:space="preserve"> joined </w:t>
      </w:r>
      <w:proofErr w:type="spellStart"/>
      <w:r>
        <w:t>VoiceTech</w:t>
      </w:r>
      <w:proofErr w:type="spellEnd"/>
      <w:r>
        <w:t xml:space="preserve"> Solutions 3 years ago from a rival company and works in the Product Development Division under Cyril's leadership. She is highly creative and enjoys using her artistic skills to bring design visions to life. She holds Cyril in great disdain and expresses it much more openly than Anastasia, leading to a more intense conflict between herself and her manager. Being placed on the Performance Improvement Plan (PIP) only served to fuel her contempt for Cyril. Her main source of fulfillment at the company is her close collaboration with Anastasia. At the meeting, she also wants to pitch </w:t>
      </w:r>
      <w:proofErr w:type="spellStart"/>
      <w:r>
        <w:t>Tetromino</w:t>
      </w:r>
      <w:proofErr w:type="spellEnd"/>
      <w:r>
        <w:t xml:space="preserve"> to the company’s leadership and get the backing it needs to become a commercial success. Unlike Anastasia, she knows the resources she requires to bring this vision to fruition due to her greater seniority in the industry: with a team of 10 new employees or transfers from the Product Development Division, </w:t>
      </w:r>
      <w:proofErr w:type="spellStart"/>
      <w:r>
        <w:t>Tetromino</w:t>
      </w:r>
      <w:proofErr w:type="spellEnd"/>
      <w:r>
        <w:t xml:space="preserve"> could be completed in 3 months. In contrast to Anastasia, she is impartial to losing her job, and more focused on getting Cyril fired. Also, she feels that the revenue share between her and Anastasia should be 50-50 as there are equal partners and contributors to </w:t>
      </w:r>
      <w:proofErr w:type="spellStart"/>
      <w:r>
        <w:t>Tetromino</w:t>
      </w:r>
      <w:proofErr w:type="spellEnd"/>
      <w:r>
        <w:t>.</w:t>
      </w:r>
    </w:p>
    <w:p w14:paraId="6C3F3088" w14:textId="500CED66" w:rsidR="0062178E" w:rsidRDefault="0062178E" w:rsidP="001B758A">
      <w:pPr>
        <w:pStyle w:val="Title2"/>
        <w:ind w:left="425" w:hanging="425"/>
      </w:pPr>
      <w:r>
        <w:t>2.4.</w:t>
      </w:r>
      <w:r w:rsidR="001B758A">
        <w:tab/>
      </w:r>
      <w:r w:rsidR="001B758A">
        <w:tab/>
      </w:r>
      <w:r>
        <w:t>Cyril Volkov</w:t>
      </w:r>
    </w:p>
    <w:p w14:paraId="4F35B343" w14:textId="77777777" w:rsidR="0062178E" w:rsidRDefault="0062178E" w:rsidP="0062178E">
      <w:pPr>
        <w:pStyle w:val="StandardParagraph"/>
      </w:pPr>
      <w:r>
        <w:t xml:space="preserve">With 15 years of experience at </w:t>
      </w:r>
      <w:proofErr w:type="spellStart"/>
      <w:r>
        <w:t>VoiceTech</w:t>
      </w:r>
      <w:proofErr w:type="spellEnd"/>
      <w:r>
        <w:t xml:space="preserve"> Solution, Cyril is a loyal and experienced manager who has risen to head the Product Development Division. In response to the firm’s recent financial struggles, Cyril has adopted a stricter approach, emphasizing efficiency, increased work hours, and productivity. Additionally, he firmly believes that the division can revive </w:t>
      </w:r>
      <w:r>
        <w:lastRenderedPageBreak/>
        <w:t xml:space="preserve">growth by focusing on the commercialization of </w:t>
      </w:r>
      <w:proofErr w:type="spellStart"/>
      <w:r>
        <w:t>NeuroVox</w:t>
      </w:r>
      <w:proofErr w:type="spellEnd"/>
      <w:r>
        <w:t xml:space="preserve">. While most of his subordinates respect his focus on results, Cyril’s leadership style has faced significant resistance from Anastasia and </w:t>
      </w:r>
      <w:proofErr w:type="spellStart"/>
      <w:r>
        <w:t>Bodana</w:t>
      </w:r>
      <w:proofErr w:type="spellEnd"/>
      <w:r>
        <w:t xml:space="preserve">. Cyril views them as problem employees, feeling that they lack the discipline to deliver results. He perceives their interest in </w:t>
      </w:r>
      <w:proofErr w:type="spellStart"/>
      <w:r>
        <w:t>Tetromino</w:t>
      </w:r>
      <w:proofErr w:type="spellEnd"/>
      <w:r>
        <w:t xml:space="preserve">, a game they created, as a distraction from the company’s true mission—developing </w:t>
      </w:r>
      <w:proofErr w:type="spellStart"/>
      <w:r>
        <w:t>NeuroVox</w:t>
      </w:r>
      <w:proofErr w:type="spellEnd"/>
      <w:r>
        <w:t xml:space="preserve">. While his company loyalty has always resulted in him rejecting outside job offers with better remuneration, recent frustrations with Anastasia and </w:t>
      </w:r>
      <w:proofErr w:type="spellStart"/>
      <w:r>
        <w:t>Bodana</w:t>
      </w:r>
      <w:proofErr w:type="spellEnd"/>
      <w:r>
        <w:t xml:space="preserve"> have made him wonder if staying is truly worth it. He currently has an outside offer on the table and may leave if unhappy with the process or outcome of this negotiation; in addition, his potential threat to quit gives him leverage over Dmitry.  Cyril wants to get Anastasia and </w:t>
      </w:r>
      <w:proofErr w:type="spellStart"/>
      <w:r>
        <w:t>Bodana</w:t>
      </w:r>
      <w:proofErr w:type="spellEnd"/>
      <w:r>
        <w:t xml:space="preserve"> fired, ban </w:t>
      </w:r>
      <w:proofErr w:type="spellStart"/>
      <w:r>
        <w:t>Tetromino</w:t>
      </w:r>
      <w:proofErr w:type="spellEnd"/>
      <w:r>
        <w:t xml:space="preserve"> from the company entirely, get additional hires for his division, and focus on getting </w:t>
      </w:r>
      <w:proofErr w:type="spellStart"/>
      <w:r>
        <w:t>NeuroVox</w:t>
      </w:r>
      <w:proofErr w:type="spellEnd"/>
      <w:r>
        <w:t xml:space="preserve"> to market as soon as possible. </w:t>
      </w:r>
      <w:proofErr w:type="gramStart"/>
      <w:r>
        <w:t>In the event that</w:t>
      </w:r>
      <w:proofErr w:type="gramEnd"/>
      <w:r>
        <w:t xml:space="preserve"> </w:t>
      </w:r>
      <w:proofErr w:type="spellStart"/>
      <w:r>
        <w:t>Tetromino</w:t>
      </w:r>
      <w:proofErr w:type="spellEnd"/>
      <w:r>
        <w:t xml:space="preserve"> is commercialized, he wants Anastasia and especially </w:t>
      </w:r>
      <w:proofErr w:type="spellStart"/>
      <w:r>
        <w:t>Bodana</w:t>
      </w:r>
      <w:proofErr w:type="spellEnd"/>
      <w:r>
        <w:t xml:space="preserve"> to profit as little as possible given what he sees as their disruptive behavior as employees.</w:t>
      </w:r>
    </w:p>
    <w:p w14:paraId="5A2AF3DF" w14:textId="6E114432" w:rsidR="0062178E" w:rsidRDefault="0062178E" w:rsidP="001B758A">
      <w:pPr>
        <w:pStyle w:val="Title2"/>
        <w:ind w:left="425" w:hanging="425"/>
      </w:pPr>
      <w:r>
        <w:t>2.5.</w:t>
      </w:r>
      <w:r w:rsidR="001B758A">
        <w:tab/>
      </w:r>
      <w:r w:rsidR="001B758A">
        <w:tab/>
      </w:r>
      <w:r>
        <w:t>Dmitry Aleksandrov</w:t>
      </w:r>
    </w:p>
    <w:p w14:paraId="3CDA8662" w14:textId="77777777" w:rsidR="0062178E" w:rsidRDefault="0062178E" w:rsidP="0062178E">
      <w:pPr>
        <w:pStyle w:val="StandardParagraph"/>
      </w:pPr>
      <w:r>
        <w:t xml:space="preserve">Dmitry is the founder of </w:t>
      </w:r>
      <w:proofErr w:type="spellStart"/>
      <w:r>
        <w:t>VoiceTech</w:t>
      </w:r>
      <w:proofErr w:type="spellEnd"/>
      <w:r>
        <w:t xml:space="preserve"> Solutions and has personally </w:t>
      </w:r>
      <w:proofErr w:type="gramStart"/>
      <w:r>
        <w:t>overseen</w:t>
      </w:r>
      <w:proofErr w:type="gramEnd"/>
      <w:r>
        <w:t xml:space="preserve"> the success of the company over the past 20 years. Concerned about the company’s performance slump, he arranged for an internal review and is intrigued by the game that has been a source of distraction for many </w:t>
      </w:r>
      <w:proofErr w:type="spellStart"/>
      <w:r>
        <w:t>employees</w:t>
      </w:r>
      <w:r>
        <w:t>Tetromino</w:t>
      </w:r>
      <w:proofErr w:type="spellEnd"/>
      <w:r>
        <w:t xml:space="preserve">. She is less optimistic than Cyril about the potential of </w:t>
      </w:r>
      <w:proofErr w:type="spellStart"/>
      <w:r>
        <w:t>NeuroVox</w:t>
      </w:r>
      <w:proofErr w:type="spellEnd"/>
      <w:r>
        <w:t xml:space="preserve"> due to scalability and market adoption concerns and is keen to explore </w:t>
      </w:r>
      <w:proofErr w:type="spellStart"/>
      <w:r>
        <w:t>Tetromino</w:t>
      </w:r>
      <w:proofErr w:type="spellEnd"/>
      <w:r>
        <w:t xml:space="preserve"> as a potential solution to the company’s financial struggles. At the meeting, she wants to convince Anastasia and </w:t>
      </w:r>
      <w:proofErr w:type="spellStart"/>
      <w:r>
        <w:t>Bodana</w:t>
      </w:r>
      <w:proofErr w:type="spellEnd"/>
      <w:r>
        <w:t xml:space="preserve"> to commercialize </w:t>
      </w:r>
      <w:proofErr w:type="spellStart"/>
      <w:r>
        <w:t>Tetromino</w:t>
      </w:r>
      <w:proofErr w:type="spellEnd"/>
      <w:r>
        <w:t xml:space="preserve"> while securing a favorable revenue split between the creators and the company of ideally 80-20 and at least 60-40. She also wants to understand and mediate the tension between Cyril and his two subordinates as noted in the internal review. She also hopes to prevent Cyril from quitting. At the same time, due to her strong feelings about professionalism and honesty, he is inclined to fire whoever he perceives to be an inappropriate fit with the company’s culture.</w:t>
      </w:r>
    </w:p>
    <w:p w14:paraId="1E3E1B06" w14:textId="102358EB" w:rsidR="0062178E" w:rsidRDefault="0062178E" w:rsidP="001B758A">
      <w:pPr>
        <w:pStyle w:val="Title1"/>
      </w:pPr>
      <w:r>
        <w:t>Key Issues and Interests</w:t>
      </w:r>
    </w:p>
    <w:p w14:paraId="4F9F680E" w14:textId="77777777" w:rsidR="0062178E" w:rsidRDefault="0062178E" w:rsidP="0062178E">
      <w:pPr>
        <w:pStyle w:val="StandardParagraph"/>
      </w:pPr>
      <w:r>
        <w:t>The four individuals have both shared and distinct interests regarding the key issues to be negotiated. Below is a list of the key issues and underlying interests, along with a summary table for teaching purposes (Appendix 1).</w:t>
      </w:r>
    </w:p>
    <w:p w14:paraId="3167C7BD" w14:textId="10102677" w:rsidR="0062178E" w:rsidRDefault="0062178E" w:rsidP="001B758A">
      <w:pPr>
        <w:pStyle w:val="Title2"/>
        <w:ind w:left="425" w:hanging="425"/>
      </w:pPr>
      <w:r>
        <w:t>3.1</w:t>
      </w:r>
      <w:r w:rsidR="001B758A">
        <w:t>.</w:t>
      </w:r>
      <w:r w:rsidR="001B758A">
        <w:tab/>
      </w:r>
      <w:r w:rsidR="001B758A">
        <w:tab/>
      </w:r>
      <w:r>
        <w:t>Tetromino Commercialization</w:t>
      </w:r>
    </w:p>
    <w:p w14:paraId="76230542" w14:textId="77777777" w:rsidR="0062178E" w:rsidRDefault="0062178E" w:rsidP="0062178E">
      <w:pPr>
        <w:pStyle w:val="StandardParagraph"/>
      </w:pPr>
      <w:r>
        <w:t xml:space="preserve">Anastasia, </w:t>
      </w:r>
      <w:proofErr w:type="spellStart"/>
      <w:r>
        <w:t>Bodana</w:t>
      </w:r>
      <w:proofErr w:type="spellEnd"/>
      <w:r>
        <w:t xml:space="preserve">, and Dmitry all want to commercialize </w:t>
      </w:r>
      <w:proofErr w:type="spellStart"/>
      <w:r>
        <w:t>Tetromino</w:t>
      </w:r>
      <w:proofErr w:type="spellEnd"/>
      <w:r>
        <w:t xml:space="preserve">. Cyril is the only one who is technically indifferent to the commercialization of </w:t>
      </w:r>
      <w:proofErr w:type="spellStart"/>
      <w:r>
        <w:t>Tetromino</w:t>
      </w:r>
      <w:proofErr w:type="spellEnd"/>
      <w:r>
        <w:t xml:space="preserve"> </w:t>
      </w:r>
      <w:proofErr w:type="spellStart"/>
      <w:r>
        <w:t>persay</w:t>
      </w:r>
      <w:proofErr w:type="spellEnd"/>
      <w:r>
        <w:t xml:space="preserve"> but is frustrated with the game being a source of distraction to his division and would prefer the game to be banned from the company entirely.</w:t>
      </w:r>
    </w:p>
    <w:p w14:paraId="388D9CE7" w14:textId="77777777" w:rsidR="0062178E" w:rsidRDefault="0062178E" w:rsidP="0062178E">
      <w:pPr>
        <w:pStyle w:val="StandardParagraph"/>
      </w:pPr>
    </w:p>
    <w:p w14:paraId="2BC9215C" w14:textId="38D323D8" w:rsidR="0062178E" w:rsidRDefault="0062178E" w:rsidP="001B758A">
      <w:pPr>
        <w:pStyle w:val="Title2"/>
        <w:ind w:left="425" w:hanging="425"/>
      </w:pPr>
      <w:r>
        <w:lastRenderedPageBreak/>
        <w:t>3.2.</w:t>
      </w:r>
      <w:r w:rsidR="001B758A">
        <w:tab/>
      </w:r>
      <w:r w:rsidR="001B758A">
        <w:tab/>
      </w:r>
      <w:r>
        <w:t>Tetromino Revenue Split (Creators vs. Company)</w:t>
      </w:r>
    </w:p>
    <w:p w14:paraId="65189DB1" w14:textId="77777777" w:rsidR="0062178E" w:rsidRDefault="0062178E" w:rsidP="0062178E">
      <w:pPr>
        <w:pStyle w:val="StandardParagraph"/>
      </w:pPr>
      <w:r>
        <w:t xml:space="preserve">Anastasia and </w:t>
      </w:r>
      <w:proofErr w:type="spellStart"/>
      <w:r>
        <w:t>Bodana</w:t>
      </w:r>
      <w:proofErr w:type="spellEnd"/>
      <w:r>
        <w:t xml:space="preserve"> believe that by rights they should get 99% of revenues since only 1% of the time they spent developing </w:t>
      </w:r>
      <w:proofErr w:type="spellStart"/>
      <w:r>
        <w:t>Tetromino</w:t>
      </w:r>
      <w:proofErr w:type="spellEnd"/>
      <w:r>
        <w:t xml:space="preserve"> was during work hours. Dmitry’s ideal is an 80-20 split the company’s way, with 20% going to the creators for their contribution and to incentivize innovation among employees. The absolute most he can concede, at least in the short run, is 40% since the company must capture value from new revenue streams soon to avoid bankruptcy. Cyril does not want to incentivize employees </w:t>
      </w:r>
      <w:proofErr w:type="gramStart"/>
      <w:r>
        <w:t>going</w:t>
      </w:r>
      <w:proofErr w:type="gramEnd"/>
      <w:r>
        <w:t xml:space="preserve"> rogue and prefers to give them much less, especially </w:t>
      </w:r>
      <w:proofErr w:type="spellStart"/>
      <w:r>
        <w:t>Bodana</w:t>
      </w:r>
      <w:proofErr w:type="spellEnd"/>
      <w:r>
        <w:t xml:space="preserve"> due to what he perceives as her bad behavior.</w:t>
      </w:r>
    </w:p>
    <w:p w14:paraId="0212A247" w14:textId="77777777" w:rsidR="0062178E" w:rsidRDefault="0062178E" w:rsidP="0062178E">
      <w:pPr>
        <w:pStyle w:val="StandardParagraph"/>
      </w:pPr>
      <w:r>
        <w:t xml:space="preserve">Due to secret tracking software, Dmitry knows that Anastasia and </w:t>
      </w:r>
      <w:proofErr w:type="spellStart"/>
      <w:r>
        <w:t>Bodana</w:t>
      </w:r>
      <w:proofErr w:type="spellEnd"/>
      <w:r>
        <w:t xml:space="preserve"> used some company time and equipment to develop </w:t>
      </w:r>
      <w:proofErr w:type="spellStart"/>
      <w:r>
        <w:t>Tetromino</w:t>
      </w:r>
      <w:proofErr w:type="spellEnd"/>
      <w:r>
        <w:t xml:space="preserve">, and under national law could therefore seize the IP unilaterally. However, one or </w:t>
      </w:r>
      <w:proofErr w:type="gramStart"/>
      <w:r>
        <w:t>both of the creators</w:t>
      </w:r>
      <w:proofErr w:type="gramEnd"/>
      <w:r>
        <w:t xml:space="preserve"> could file a lawsuit to block the commercial release of the game for 15 years, by which time Dmitry knows the company will likely have gone bankrupt. </w:t>
      </w:r>
    </w:p>
    <w:p w14:paraId="28BA011F" w14:textId="124CCE44" w:rsidR="0062178E" w:rsidRDefault="0062178E" w:rsidP="001B758A">
      <w:pPr>
        <w:pStyle w:val="Title2"/>
        <w:ind w:left="425" w:hanging="425"/>
      </w:pPr>
      <w:r>
        <w:t>3.3.</w:t>
      </w:r>
      <w:r w:rsidR="001B758A">
        <w:tab/>
      </w:r>
      <w:r w:rsidR="001B758A">
        <w:tab/>
      </w:r>
      <w:r>
        <w:t>Tetromino Revenue Split (Between Creators)</w:t>
      </w:r>
    </w:p>
    <w:p w14:paraId="154A0067" w14:textId="63244A09" w:rsidR="0062178E" w:rsidRDefault="0062178E" w:rsidP="0062178E">
      <w:pPr>
        <w:pStyle w:val="StandardParagraph"/>
      </w:pPr>
      <w:r>
        <w:t xml:space="preserve">Since she came up with the idea and did the programming, Anastasia wants to split whatever revenues they </w:t>
      </w:r>
      <w:proofErr w:type="gramStart"/>
      <w:r>
        <w:t>are able to</w:t>
      </w:r>
      <w:proofErr w:type="gramEnd"/>
      <w:r>
        <w:t xml:space="preserve"> get from the company 70-30 </w:t>
      </w:r>
      <w:proofErr w:type="gramStart"/>
      <w:r>
        <w:t>between</w:t>
      </w:r>
      <w:proofErr w:type="gramEnd"/>
      <w:r>
        <w:t xml:space="preserve"> herself. In contrast, </w:t>
      </w:r>
      <w:proofErr w:type="spellStart"/>
      <w:r>
        <w:t>Bodana</w:t>
      </w:r>
      <w:proofErr w:type="spellEnd"/>
      <w:r>
        <w:t xml:space="preserve"> sees them as equal partners and prefers a 50-50 split. </w:t>
      </w:r>
      <w:proofErr w:type="spellStart"/>
      <w:r>
        <w:t>Bodana’s</w:t>
      </w:r>
      <w:proofErr w:type="spellEnd"/>
      <w:r>
        <w:t xml:space="preserve"> legitimacy is that design and programming are on </w:t>
      </w:r>
      <w:proofErr w:type="gramStart"/>
      <w:r>
        <w:t>fairly even</w:t>
      </w:r>
      <w:proofErr w:type="gramEnd"/>
      <w:r>
        <w:t xml:space="preserve"> footing in the gaming industry, and she came up with the name of the game and saw the commercial potential.</w:t>
      </w:r>
    </w:p>
    <w:p w14:paraId="7EC3835E" w14:textId="46A9E0AA" w:rsidR="0062178E" w:rsidRDefault="0062178E" w:rsidP="001B758A">
      <w:pPr>
        <w:pStyle w:val="Title2"/>
        <w:ind w:left="425" w:hanging="425"/>
      </w:pPr>
      <w:r>
        <w:t>3.4.</w:t>
      </w:r>
      <w:r w:rsidR="001B758A">
        <w:tab/>
      </w:r>
      <w:r w:rsidR="001B758A">
        <w:tab/>
      </w:r>
      <w:r>
        <w:t>Employment Status</w:t>
      </w:r>
    </w:p>
    <w:p w14:paraId="12604A9F" w14:textId="77777777" w:rsidR="0062178E" w:rsidRDefault="0062178E" w:rsidP="0062178E">
      <w:pPr>
        <w:pStyle w:val="StandardParagraph"/>
      </w:pPr>
      <w:r>
        <w:t xml:space="preserve">Anastasia is keen to keep her job but is also willing to risk calling Cyril out for what she sees as his poor leadership. </w:t>
      </w:r>
      <w:proofErr w:type="spellStart"/>
      <w:r>
        <w:t>Bodana</w:t>
      </w:r>
      <w:proofErr w:type="spellEnd"/>
      <w:r>
        <w:t xml:space="preserve"> does not care that much about keeping her </w:t>
      </w:r>
      <w:proofErr w:type="gramStart"/>
      <w:r>
        <w:t>job, and</w:t>
      </w:r>
      <w:proofErr w:type="gramEnd"/>
      <w:r>
        <w:t xml:space="preserve"> is wants Cyril to lose his. On his side, Cyril has received an attractive outside offer with a higher salary and may quit outright if unhappy with the process or outcome of this negotiation. This gives him leverage over Dmitry, who knows that Cyril’s premature departure would sink the </w:t>
      </w:r>
      <w:proofErr w:type="spellStart"/>
      <w:r>
        <w:t>NeuroVox</w:t>
      </w:r>
      <w:proofErr w:type="spellEnd"/>
      <w:r>
        <w:t xml:space="preserve"> project, which he also wants to see to market. Cyril wants Anastasia and especially </w:t>
      </w:r>
      <w:proofErr w:type="spellStart"/>
      <w:r>
        <w:t>Bodana</w:t>
      </w:r>
      <w:proofErr w:type="spellEnd"/>
      <w:r>
        <w:t xml:space="preserve"> </w:t>
      </w:r>
      <w:proofErr w:type="gramStart"/>
      <w:r>
        <w:t>fired, and</w:t>
      </w:r>
      <w:proofErr w:type="gramEnd"/>
      <w:r>
        <w:t xml:space="preserve"> may try to provoke </w:t>
      </w:r>
      <w:proofErr w:type="spellStart"/>
      <w:r>
        <w:t>Bodana</w:t>
      </w:r>
      <w:proofErr w:type="spellEnd"/>
      <w:r>
        <w:t xml:space="preserve"> to discredit her with Dmitry who he knows cares a great deal about professionalism and honesty. If </w:t>
      </w:r>
      <w:proofErr w:type="spellStart"/>
      <w:r>
        <w:t>Bodana</w:t>
      </w:r>
      <w:proofErr w:type="spellEnd"/>
      <w:r>
        <w:t xml:space="preserve"> and Anastasia lie about using company time and equipment to make </w:t>
      </w:r>
      <w:proofErr w:type="spellStart"/>
      <w:r>
        <w:t>Tetromino</w:t>
      </w:r>
      <w:proofErr w:type="spellEnd"/>
      <w:r>
        <w:t xml:space="preserve">, this may discredit them with Cyril. Dmitry hopes to mediate the conflicts </w:t>
      </w:r>
      <w:proofErr w:type="gramStart"/>
      <w:r>
        <w:t>on</w:t>
      </w:r>
      <w:proofErr w:type="gramEnd"/>
      <w:r>
        <w:t xml:space="preserve"> the product development team and retain Cyril as bringing </w:t>
      </w:r>
      <w:proofErr w:type="spellStart"/>
      <w:r>
        <w:t>NeuroVox</w:t>
      </w:r>
      <w:proofErr w:type="spellEnd"/>
      <w:r>
        <w:t xml:space="preserve"> to market would be impossible without him. However, Dmitry is also willing to fire any employees who behave unprofessionally to avoid staining the company culture. Dmitry is not </w:t>
      </w:r>
      <w:proofErr w:type="gramStart"/>
      <w:r>
        <w:t>adverse</w:t>
      </w:r>
      <w:proofErr w:type="gramEnd"/>
      <w:r>
        <w:t xml:space="preserve"> to signing contracts to secure </w:t>
      </w:r>
      <w:proofErr w:type="spellStart"/>
      <w:r>
        <w:t>Tetromino</w:t>
      </w:r>
      <w:proofErr w:type="spellEnd"/>
      <w:r>
        <w:t xml:space="preserve"> and </w:t>
      </w:r>
      <w:proofErr w:type="spellStart"/>
      <w:r>
        <w:t>NeuroVox</w:t>
      </w:r>
      <w:proofErr w:type="spellEnd"/>
      <w:r>
        <w:t xml:space="preserve"> and firing Anastasia, </w:t>
      </w:r>
      <w:proofErr w:type="spellStart"/>
      <w:r>
        <w:t>Bodana</w:t>
      </w:r>
      <w:proofErr w:type="spellEnd"/>
      <w:r>
        <w:t xml:space="preserve">, and/or Cyril some months from now after the </w:t>
      </w:r>
      <w:proofErr w:type="gramStart"/>
      <w:r>
        <w:t>product</w:t>
      </w:r>
      <w:proofErr w:type="gramEnd"/>
      <w:r>
        <w:t xml:space="preserve"> are delivered.</w:t>
      </w:r>
    </w:p>
    <w:p w14:paraId="1FDD2119" w14:textId="643A673E" w:rsidR="0062178E" w:rsidRDefault="0062178E" w:rsidP="00A557A4">
      <w:pPr>
        <w:pStyle w:val="Title2"/>
      </w:pPr>
      <w:r>
        <w:t>3.5.</w:t>
      </w:r>
      <w:r w:rsidR="00A557A4">
        <w:tab/>
      </w:r>
      <w:r>
        <w:t>Staffing</w:t>
      </w:r>
    </w:p>
    <w:p w14:paraId="49874A24" w14:textId="77777777" w:rsidR="0062178E" w:rsidRDefault="0062178E" w:rsidP="0062178E">
      <w:pPr>
        <w:pStyle w:val="StandardParagraph"/>
      </w:pPr>
      <w:proofErr w:type="spellStart"/>
      <w:r>
        <w:t>Bodana</w:t>
      </w:r>
      <w:proofErr w:type="spellEnd"/>
      <w:r>
        <w:t xml:space="preserve"> knows that with 10 employees she could bring </w:t>
      </w:r>
      <w:proofErr w:type="spellStart"/>
      <w:r>
        <w:t>Tetromino</w:t>
      </w:r>
      <w:proofErr w:type="spellEnd"/>
      <w:r>
        <w:t xml:space="preserve"> to </w:t>
      </w:r>
      <w:proofErr w:type="gramStart"/>
      <w:r>
        <w:t>market</w:t>
      </w:r>
      <w:proofErr w:type="gramEnd"/>
      <w:r>
        <w:t xml:space="preserve"> within 3 months, and in six months with 5. Cyril is confident of bringing </w:t>
      </w:r>
      <w:proofErr w:type="spellStart"/>
      <w:r>
        <w:t>NeuroVox</w:t>
      </w:r>
      <w:proofErr w:type="spellEnd"/>
      <w:r>
        <w:t xml:space="preserve"> to market on schedule based on the status quo (30 employees in the Product Development Division excluding Anastasia </w:t>
      </w:r>
      <w:r>
        <w:lastRenderedPageBreak/>
        <w:t xml:space="preserve">and </w:t>
      </w:r>
      <w:proofErr w:type="spellStart"/>
      <w:r>
        <w:t>Bodana</w:t>
      </w:r>
      <w:proofErr w:type="spellEnd"/>
      <w:r>
        <w:t xml:space="preserve"> who he wants to get rid of). However, at the outset of the negotiation Cyril plans to request additional manpower from Dmitry to be </w:t>
      </w:r>
      <w:proofErr w:type="gramStart"/>
      <w:r>
        <w:t>absolutely certain</w:t>
      </w:r>
      <w:proofErr w:type="gramEnd"/>
      <w:r>
        <w:t xml:space="preserve">. Making this difficult, Dmitry is unable to hire additional staff due to financial constraints and can only redistribute </w:t>
      </w:r>
      <w:proofErr w:type="gramStart"/>
      <w:r>
        <w:t>existing</w:t>
      </w:r>
      <w:proofErr w:type="gramEnd"/>
      <w:r>
        <w:t xml:space="preserve"> employees. Initially, Dmitry prefers to split the Product Development Division into approximately half</w:t>
      </w:r>
      <w:r>
        <w:t xml:space="preserve">15 to work on </w:t>
      </w:r>
      <w:proofErr w:type="spellStart"/>
      <w:r>
        <w:t>Tetromino</w:t>
      </w:r>
      <w:proofErr w:type="spellEnd"/>
      <w:r>
        <w:t xml:space="preserve"> team under Anastasia and </w:t>
      </w:r>
      <w:proofErr w:type="spellStart"/>
      <w:r>
        <w:t>Bodana</w:t>
      </w:r>
      <w:proofErr w:type="spellEnd"/>
      <w:r>
        <w:t xml:space="preserve">, and 15 to continue working on </w:t>
      </w:r>
      <w:proofErr w:type="spellStart"/>
      <w:r>
        <w:t>NeuroVox</w:t>
      </w:r>
      <w:proofErr w:type="spellEnd"/>
      <w:r>
        <w:t xml:space="preserve"> under Cyril. This plan, or even </w:t>
      </w:r>
      <w:proofErr w:type="spellStart"/>
      <w:r>
        <w:t>Bodana’s</w:t>
      </w:r>
      <w:proofErr w:type="spellEnd"/>
      <w:r>
        <w:t xml:space="preserve"> lesser requirement of 10 employees to be transferred out from Cyril’s team could anger Cyril and lead him to quit the company entirely. </w:t>
      </w:r>
    </w:p>
    <w:p w14:paraId="7AF93C52" w14:textId="56341B32" w:rsidR="0062178E" w:rsidRDefault="0062178E" w:rsidP="00A557A4">
      <w:pPr>
        <w:pStyle w:val="Title1"/>
      </w:pPr>
      <w:r>
        <w:t>Possible Win-Win Outcome</w:t>
      </w:r>
    </w:p>
    <w:p w14:paraId="468C0A27" w14:textId="77777777" w:rsidR="0062178E" w:rsidRDefault="0062178E" w:rsidP="0062178E">
      <w:pPr>
        <w:pStyle w:val="StandardParagraph"/>
      </w:pPr>
      <w:r>
        <w:t>A lawsuit does not happen, which is a poor option for most characters (</w:t>
      </w:r>
      <w:proofErr w:type="gramStart"/>
      <w:r>
        <w:t>with the exception of</w:t>
      </w:r>
      <w:proofErr w:type="gramEnd"/>
      <w:r>
        <w:t xml:space="preserve"> Cyril, since </w:t>
      </w:r>
      <w:proofErr w:type="spellStart"/>
      <w:r>
        <w:t>Bodana</w:t>
      </w:r>
      <w:proofErr w:type="spellEnd"/>
      <w:r>
        <w:t xml:space="preserve"> and Anastasia will both be fired and he can keep </w:t>
      </w:r>
      <w:proofErr w:type="gramStart"/>
      <w:r>
        <w:t>all of</w:t>
      </w:r>
      <w:proofErr w:type="gramEnd"/>
      <w:r>
        <w:t xml:space="preserve"> the remaining 30 employees in his Product Development Division). Cyril does not quit or get fired, and Anastasia and </w:t>
      </w:r>
      <w:proofErr w:type="spellStart"/>
      <w:r>
        <w:t>Bodana</w:t>
      </w:r>
      <w:proofErr w:type="spellEnd"/>
      <w:r>
        <w:t xml:space="preserve"> both keep their jobs as well.  </w:t>
      </w:r>
    </w:p>
    <w:p w14:paraId="056E5775" w14:textId="77777777" w:rsidR="0062178E" w:rsidRDefault="0062178E" w:rsidP="0062178E">
      <w:pPr>
        <w:pStyle w:val="StandardParagraph"/>
      </w:pPr>
      <w:r>
        <w:t xml:space="preserve">A revenue split favoring the company is necessary for a deal, since Dmitry cannot concede more than 40% of </w:t>
      </w:r>
      <w:proofErr w:type="spellStart"/>
      <w:r>
        <w:t>Tetromino</w:t>
      </w:r>
      <w:proofErr w:type="spellEnd"/>
      <w:r>
        <w:t xml:space="preserve"> revenues maximum, at least in the short run. It would arguably be value creating to have early revenues favor the company more than later revenues, since the company is heading towards bankruptcy. Anastasia and </w:t>
      </w:r>
      <w:proofErr w:type="spellStart"/>
      <w:r>
        <w:t>Bodana</w:t>
      </w:r>
      <w:proofErr w:type="spellEnd"/>
      <w:r>
        <w:t xml:space="preserve"> could capture long-run value by building in a contingency agreement that their percentage goes up over time if the game is a huge hit. </w:t>
      </w:r>
    </w:p>
    <w:p w14:paraId="751DDC72" w14:textId="77777777" w:rsidR="0062178E" w:rsidRDefault="0062178E" w:rsidP="0062178E">
      <w:pPr>
        <w:pStyle w:val="StandardParagraph"/>
      </w:pPr>
      <w:r>
        <w:t xml:space="preserve">Anastasia and </w:t>
      </w:r>
      <w:proofErr w:type="spellStart"/>
      <w:r>
        <w:t>Bodana</w:t>
      </w:r>
      <w:proofErr w:type="spellEnd"/>
      <w:r>
        <w:t xml:space="preserve"> are no longer supervised by Cyril and are promoted to leaders of a new video game sub-division, addressing the respective employees’ underlying interests not to have to work with each other. Both the existing </w:t>
      </w:r>
      <w:proofErr w:type="spellStart"/>
      <w:r>
        <w:t>NeuroVox</w:t>
      </w:r>
      <w:proofErr w:type="spellEnd"/>
      <w:r>
        <w:t xml:space="preserve"> and new </w:t>
      </w:r>
      <w:proofErr w:type="spellStart"/>
      <w:r>
        <w:t>Tetromino</w:t>
      </w:r>
      <w:proofErr w:type="spellEnd"/>
      <w:r>
        <w:t xml:space="preserve"> teams retain enough members to finish their respective products within 6 months. </w:t>
      </w:r>
      <w:proofErr w:type="spellStart"/>
      <w:r>
        <w:t>Tetromino</w:t>
      </w:r>
      <w:proofErr w:type="spellEnd"/>
      <w:r>
        <w:t xml:space="preserve"> requires less people and can be finished faster than </w:t>
      </w:r>
      <w:proofErr w:type="spellStart"/>
      <w:r>
        <w:t>NeuroVox</w:t>
      </w:r>
      <w:proofErr w:type="spellEnd"/>
      <w:r>
        <w:t xml:space="preserve">; thus, negotiators might agree that if </w:t>
      </w:r>
      <w:proofErr w:type="spellStart"/>
      <w:r>
        <w:t>Tetromino</w:t>
      </w:r>
      <w:proofErr w:type="spellEnd"/>
      <w:r>
        <w:t xml:space="preserve"> is successful, the money could be used to restaff and if </w:t>
      </w:r>
      <w:proofErr w:type="gramStart"/>
      <w:r>
        <w:t>possible</w:t>
      </w:r>
      <w:proofErr w:type="gramEnd"/>
      <w:r>
        <w:t xml:space="preserve"> expand Cyril’s division.</w:t>
      </w:r>
    </w:p>
    <w:p w14:paraId="159F036B" w14:textId="77777777" w:rsidR="0062178E" w:rsidRDefault="0062178E" w:rsidP="0062178E">
      <w:pPr>
        <w:pStyle w:val="StandardParagraph"/>
      </w:pPr>
      <w:r>
        <w:t xml:space="preserve">As per Cyril’s strong preference, playing </w:t>
      </w:r>
      <w:proofErr w:type="spellStart"/>
      <w:r>
        <w:t>Tetromino</w:t>
      </w:r>
      <w:proofErr w:type="spellEnd"/>
      <w:r>
        <w:t xml:space="preserve"> during work hours is banned at the company with Dmitry’s support.</w:t>
      </w:r>
    </w:p>
    <w:p w14:paraId="555D452D" w14:textId="5C12164A" w:rsidR="0062178E" w:rsidRDefault="0062178E" w:rsidP="00A557A4">
      <w:pPr>
        <w:pStyle w:val="Title1"/>
      </w:pPr>
      <w:r>
        <w:t>Teaching Points for Debrief</w:t>
      </w:r>
    </w:p>
    <w:p w14:paraId="35EBB3C0" w14:textId="0FF4B01E" w:rsidR="0062178E" w:rsidRDefault="0062178E" w:rsidP="00A557A4">
      <w:pPr>
        <w:pStyle w:val="Title2"/>
        <w:ind w:left="425" w:hanging="425"/>
      </w:pPr>
      <w:r>
        <w:t>5.1.</w:t>
      </w:r>
      <w:r w:rsidR="00A557A4">
        <w:tab/>
      </w:r>
      <w:r w:rsidR="00A557A4">
        <w:tab/>
      </w:r>
      <w:r>
        <w:t>Negotiating in Teams</w:t>
      </w:r>
    </w:p>
    <w:p w14:paraId="2E5B9967" w14:textId="77777777" w:rsidR="0062178E" w:rsidRDefault="0062178E" w:rsidP="0062178E">
      <w:pPr>
        <w:pStyle w:val="StandardParagraph"/>
      </w:pPr>
      <w:r>
        <w:t xml:space="preserve">Negotiations often involve teams rather than individual negotiators. Teams generally have an advantage over individual negotiators, as they can better grasp the full scope of the issues and are more likely to achieve higher joint gains — value that benefits both parties. Teams also outperform solo negotiators in value claiming, because they </w:t>
      </w:r>
      <w:proofErr w:type="gramStart"/>
      <w:r>
        <w:t>are able to</w:t>
      </w:r>
      <w:proofErr w:type="gramEnd"/>
      <w:r>
        <w:t xml:space="preserve"> exert social pressure. </w:t>
      </w:r>
    </w:p>
    <w:p w14:paraId="0B18D74B" w14:textId="77777777" w:rsidR="0062178E" w:rsidRDefault="0062178E" w:rsidP="0062178E">
      <w:pPr>
        <w:pStyle w:val="StandardParagraph"/>
      </w:pPr>
      <w:proofErr w:type="gramStart"/>
      <w:r>
        <w:lastRenderedPageBreak/>
        <w:t>That being said, team-based</w:t>
      </w:r>
      <w:proofErr w:type="gramEnd"/>
      <w:r>
        <w:t xml:space="preserve"> negotiations also come with their own set of challenges. The team advantage in negotiation only emerges if teammates adopt a coordinated strategy; when poorly coordinated, teams underperform solo negotiators. This makes it even more important for teams to prepare effectively both before and during negotiations. </w:t>
      </w:r>
    </w:p>
    <w:p w14:paraId="530807AD" w14:textId="74D1710E" w:rsidR="0062178E" w:rsidRDefault="0062178E" w:rsidP="00A557A4">
      <w:pPr>
        <w:pStyle w:val="Title2"/>
        <w:ind w:left="425" w:hanging="425"/>
      </w:pPr>
      <w:r>
        <w:t>5.2.</w:t>
      </w:r>
      <w:r w:rsidR="00A557A4">
        <w:tab/>
      </w:r>
      <w:r w:rsidR="00A557A4">
        <w:tab/>
      </w:r>
      <w:r>
        <w:t>Mixed Incentives in Teams</w:t>
      </w:r>
    </w:p>
    <w:p w14:paraId="10FA0009" w14:textId="77777777" w:rsidR="0062178E" w:rsidRDefault="0062178E" w:rsidP="0062178E">
      <w:pPr>
        <w:pStyle w:val="StandardParagraph"/>
      </w:pPr>
      <w:r>
        <w:t>Teams often operate in mixed-motive situations, where members face both a collective incentive to achieve team goals and a personal incentive to pursue individual goals, which may not always align with the team's objectives. Research indicates that in such situations, individuals are more likely to prioritize their personal goals over those of the team. One effective way to address this is through awareness. Take the time to understand what drives your individual teammates’, as this can help you anticipate actions or goals that might undermine the team’s efforts. Use the preparation phase before the negotiation as an opportunity to identify any differing interests and align the team's goals and strategies for a more cohesive approach during the negotiation.</w:t>
      </w:r>
    </w:p>
    <w:p w14:paraId="61E01356" w14:textId="5685088A" w:rsidR="0062178E" w:rsidRDefault="0062178E" w:rsidP="00A557A4">
      <w:pPr>
        <w:pStyle w:val="Title2"/>
        <w:ind w:left="425" w:hanging="425"/>
      </w:pPr>
      <w:r>
        <w:t>5.3.</w:t>
      </w:r>
      <w:r w:rsidR="00A557A4">
        <w:tab/>
      </w:r>
      <w:r w:rsidR="00A557A4">
        <w:tab/>
      </w:r>
      <w:r>
        <w:t>Interests, Legitimacy, Power in Disputes</w:t>
      </w:r>
    </w:p>
    <w:p w14:paraId="6C52C1AD" w14:textId="77777777" w:rsidR="0062178E" w:rsidRDefault="0062178E" w:rsidP="0062178E">
      <w:pPr>
        <w:pStyle w:val="StandardParagraph"/>
      </w:pPr>
      <w:r>
        <w:t xml:space="preserve">There are three main approaches to resolving disputes: power, legitimacy, and interests. Power refers to the ability to coerce someone into doing something, often based on stronger alternatives. This can be through force, authority, or influence. However, relying solely on power can backfire, as it typically increases resistance and creates a sense of injustice, which can escalate the conflict. Legitimacy involves independent standards that guide right and wrong behavior, often grounded in laws, rules, or commonly accepted principles. While legitimacy can be a strong tool, it can also lead to protracted and costly arguments if both sides adhere strongly to differing or incompatible standards of legitimacy. Interests are the underlying goals or needs that each party hopes to meet through the negotiation. </w:t>
      </w:r>
    </w:p>
    <w:p w14:paraId="3DDCF838" w14:textId="77777777" w:rsidR="0062178E" w:rsidRDefault="0062178E" w:rsidP="0062178E">
      <w:pPr>
        <w:pStyle w:val="StandardParagraph"/>
      </w:pPr>
      <w:r>
        <w:t xml:space="preserve">In dispute situations, it is crucial to remain focused on interests. Relying too much on power and alternatives usually leads to resistance and </w:t>
      </w:r>
      <w:proofErr w:type="gramStart"/>
      <w:r>
        <w:t>escalates</w:t>
      </w:r>
      <w:proofErr w:type="gramEnd"/>
      <w:r>
        <w:t xml:space="preserve"> conflict. Focusing too much on legitimacy can quickly devolve into an unresolvable argument about who is right. Unlike other negotiations, where legitimacy is a powerful tool to persuade, clashing standards of legitimacy are often the root cause of disputes. Instead, your best approach is to briefly acknowledge power and legitimacy but quickly pivot back to discussing interests—what each party wants and needs—and working together to find a solution that satisfies everyone as best as possible. </w:t>
      </w:r>
    </w:p>
    <w:p w14:paraId="612B453F" w14:textId="0AD6A3D0" w:rsidR="0062178E" w:rsidRDefault="0062178E" w:rsidP="00A557A4">
      <w:pPr>
        <w:pStyle w:val="Title1"/>
      </w:pPr>
      <w:r>
        <w:t>Administration and Timeline</w:t>
      </w:r>
    </w:p>
    <w:p w14:paraId="540C77F9" w14:textId="77777777" w:rsidR="0062178E" w:rsidRDefault="0062178E" w:rsidP="0062178E">
      <w:pPr>
        <w:pStyle w:val="StandardParagraph"/>
      </w:pPr>
      <w:r>
        <w:t xml:space="preserve">This advanced case is designed to occupy a full class meeting of approximately 3 hours and 15 minutes (see Table 2 below). </w:t>
      </w:r>
    </w:p>
    <w:p w14:paraId="7D636F7C" w14:textId="77777777" w:rsidR="0062178E" w:rsidRDefault="0062178E" w:rsidP="0062178E">
      <w:pPr>
        <w:pStyle w:val="StandardParagraph"/>
      </w:pPr>
      <w:r>
        <w:t xml:space="preserve">There are four roles: Anastasia, </w:t>
      </w:r>
      <w:proofErr w:type="spellStart"/>
      <w:r>
        <w:t>Bodana</w:t>
      </w:r>
      <w:proofErr w:type="spellEnd"/>
      <w:r>
        <w:t xml:space="preserve">, Cyril, and Dmitry. The four roles are split into two teams representing the creators (Anastasia and </w:t>
      </w:r>
      <w:proofErr w:type="spellStart"/>
      <w:r>
        <w:t>Bodana</w:t>
      </w:r>
      <w:proofErr w:type="spellEnd"/>
      <w:r>
        <w:t xml:space="preserve">) and the company (Cyril and Dmitry). The ideal negotiation group has four participants, one for each character. Participants can </w:t>
      </w:r>
      <w:r>
        <w:lastRenderedPageBreak/>
        <w:t xml:space="preserve">double up a role, for example have two </w:t>
      </w:r>
      <w:proofErr w:type="spellStart"/>
      <w:r>
        <w:t>Cyrils</w:t>
      </w:r>
      <w:proofErr w:type="spellEnd"/>
      <w:r>
        <w:t xml:space="preserve">, if they are in a group of 5. However, they cannot have less than 4 participants, since </w:t>
      </w:r>
      <w:proofErr w:type="gramStart"/>
      <w:r>
        <w:t>all of</w:t>
      </w:r>
      <w:proofErr w:type="gramEnd"/>
      <w:r>
        <w:t xml:space="preserve"> the roles are essential for the case. Participants may share (or not share) whatever they choose to verbally but are not to show their physical information sheet to others at any point </w:t>
      </w:r>
      <w:proofErr w:type="gramStart"/>
      <w:r>
        <w:t>of</w:t>
      </w:r>
      <w:proofErr w:type="gramEnd"/>
      <w:r>
        <w:t xml:space="preserve"> time.</w:t>
      </w:r>
    </w:p>
    <w:p w14:paraId="6AB8D4B1" w14:textId="77777777" w:rsidR="0062178E" w:rsidRDefault="0062178E" w:rsidP="0062178E">
      <w:pPr>
        <w:pStyle w:val="StandardParagraph"/>
      </w:pPr>
      <w:r>
        <w:t xml:space="preserve">First, everyone is given 50 minutes to read their role materials and plan a strategy with their teammate: Anastasia with </w:t>
      </w:r>
      <w:proofErr w:type="spellStart"/>
      <w:r>
        <w:t>Bodana</w:t>
      </w:r>
      <w:proofErr w:type="spellEnd"/>
      <w:r>
        <w:t xml:space="preserve">, and Cyril with Dmitry. Then, all four parties have 1 hour for the team-on-team negotiation will all four roles. Side meetings are allowed at any point of the negotiation, provided the parties involved agree. Text messages, either to one’s own </w:t>
      </w:r>
      <w:proofErr w:type="gramStart"/>
      <w:r>
        <w:t>their teammate</w:t>
      </w:r>
      <w:proofErr w:type="gramEnd"/>
      <w:r>
        <w:t xml:space="preserve"> or someone on the other team, are allowed at any time, but the other party is not obligated to read them. After coming to an agreement (or an impasse), all participants should be given a 15-minute break before returning to class for approximately 1 hour of debriefing and discussion.</w:t>
      </w:r>
    </w:p>
    <w:p w14:paraId="4FC472D3" w14:textId="77777777" w:rsidR="0062178E" w:rsidRDefault="0062178E" w:rsidP="0062178E">
      <w:pPr>
        <w:pStyle w:val="StandardParagraph"/>
      </w:pPr>
      <w:r>
        <w:t>During the negotiations, the instructor should walk around and take mental or written notes on some of the negotiations, highlighting tactics and reactions that can be brought up later during the debriefs when participants are asked to share their experiences or when key teaching points are made.</w:t>
      </w:r>
    </w:p>
    <w:p w14:paraId="6642516B" w14:textId="77777777" w:rsidR="00A557A4" w:rsidRPr="00750526" w:rsidRDefault="00A557A4" w:rsidP="00A557A4">
      <w:pPr>
        <w:pStyle w:val="ExhibitSub-Title"/>
        <w:jc w:val="center"/>
      </w:pPr>
      <w:r w:rsidRPr="002B5A75">
        <w:t xml:space="preserve">Table </w:t>
      </w:r>
      <w:r>
        <w:t>2</w:t>
      </w:r>
      <w:r w:rsidRPr="002B5A75">
        <w:t>:</w:t>
      </w:r>
      <w:r>
        <w:t xml:space="preserve"> Recommended Timeline</w:t>
      </w:r>
    </w:p>
    <w:tbl>
      <w:tblPr>
        <w:tblStyle w:val="TableGrid"/>
        <w:tblW w:w="0" w:type="auto"/>
        <w:tblLook w:val="04A0" w:firstRow="1" w:lastRow="0" w:firstColumn="1" w:lastColumn="0" w:noHBand="0" w:noVBand="1"/>
      </w:tblPr>
      <w:tblGrid>
        <w:gridCol w:w="4534"/>
        <w:gridCol w:w="4526"/>
      </w:tblGrid>
      <w:tr w:rsidR="00A557A4" w14:paraId="20178FD5" w14:textId="77777777" w:rsidTr="0036381F">
        <w:tc>
          <w:tcPr>
            <w:tcW w:w="4675" w:type="dxa"/>
          </w:tcPr>
          <w:p w14:paraId="193A64EB" w14:textId="77777777" w:rsidR="00A557A4" w:rsidRPr="00A557A4" w:rsidRDefault="00A557A4" w:rsidP="00A557A4">
            <w:pPr>
              <w:pStyle w:val="ExhibitPararagraph"/>
              <w:jc w:val="center"/>
              <w:rPr>
                <w:b/>
                <w:bCs/>
              </w:rPr>
            </w:pPr>
            <w:r w:rsidRPr="00A557A4">
              <w:rPr>
                <w:b/>
                <w:bCs/>
              </w:rPr>
              <w:t>Activity</w:t>
            </w:r>
          </w:p>
        </w:tc>
        <w:tc>
          <w:tcPr>
            <w:tcW w:w="4675" w:type="dxa"/>
          </w:tcPr>
          <w:p w14:paraId="703E4630" w14:textId="77777777" w:rsidR="00A557A4" w:rsidRPr="00A557A4" w:rsidRDefault="00A557A4" w:rsidP="00A557A4">
            <w:pPr>
              <w:pStyle w:val="ExhibitPararagraph"/>
              <w:jc w:val="center"/>
              <w:rPr>
                <w:b/>
                <w:bCs/>
              </w:rPr>
            </w:pPr>
            <w:r w:rsidRPr="00A557A4">
              <w:rPr>
                <w:b/>
                <w:bCs/>
              </w:rPr>
              <w:t>Time Allocated</w:t>
            </w:r>
          </w:p>
        </w:tc>
      </w:tr>
      <w:tr w:rsidR="00A557A4" w14:paraId="77A15F04" w14:textId="77777777" w:rsidTr="0036381F">
        <w:tc>
          <w:tcPr>
            <w:tcW w:w="4675" w:type="dxa"/>
          </w:tcPr>
          <w:p w14:paraId="42F5A38A" w14:textId="77777777" w:rsidR="00A557A4" w:rsidRDefault="00A557A4" w:rsidP="00A557A4">
            <w:pPr>
              <w:pStyle w:val="ExhibitPararagraph"/>
              <w:jc w:val="center"/>
              <w:rPr>
                <w:bCs/>
              </w:rPr>
            </w:pPr>
            <w:r>
              <w:rPr>
                <w:bCs/>
              </w:rPr>
              <w:t>Set-up in class</w:t>
            </w:r>
          </w:p>
        </w:tc>
        <w:tc>
          <w:tcPr>
            <w:tcW w:w="4675" w:type="dxa"/>
          </w:tcPr>
          <w:p w14:paraId="648FB1B5" w14:textId="77777777" w:rsidR="00A557A4" w:rsidRDefault="00A557A4" w:rsidP="00A557A4">
            <w:pPr>
              <w:pStyle w:val="ExhibitPararagraph"/>
              <w:jc w:val="center"/>
              <w:rPr>
                <w:bCs/>
              </w:rPr>
            </w:pPr>
            <w:r>
              <w:rPr>
                <w:bCs/>
              </w:rPr>
              <w:t>10 minutes</w:t>
            </w:r>
          </w:p>
        </w:tc>
      </w:tr>
      <w:tr w:rsidR="00A557A4" w14:paraId="2DF07EAC" w14:textId="77777777" w:rsidTr="0036381F">
        <w:tc>
          <w:tcPr>
            <w:tcW w:w="4675" w:type="dxa"/>
          </w:tcPr>
          <w:p w14:paraId="04C71CBC" w14:textId="77777777" w:rsidR="00A557A4" w:rsidRDefault="00A557A4" w:rsidP="00A557A4">
            <w:pPr>
              <w:pStyle w:val="ExhibitPararagraph"/>
              <w:jc w:val="center"/>
              <w:rPr>
                <w:bCs/>
              </w:rPr>
            </w:pPr>
            <w:r>
              <w:rPr>
                <w:bCs/>
              </w:rPr>
              <w:t xml:space="preserve">Read roles team preparation (Anastasia and </w:t>
            </w:r>
            <w:proofErr w:type="spellStart"/>
            <w:r>
              <w:rPr>
                <w:bCs/>
              </w:rPr>
              <w:t>Bodana</w:t>
            </w:r>
            <w:proofErr w:type="spellEnd"/>
            <w:r>
              <w:rPr>
                <w:bCs/>
              </w:rPr>
              <w:t xml:space="preserve"> together, Cyril and Dmitry together)</w:t>
            </w:r>
          </w:p>
        </w:tc>
        <w:tc>
          <w:tcPr>
            <w:tcW w:w="4675" w:type="dxa"/>
          </w:tcPr>
          <w:p w14:paraId="65A60A92" w14:textId="77777777" w:rsidR="00A557A4" w:rsidRDefault="00A557A4" w:rsidP="00A557A4">
            <w:pPr>
              <w:pStyle w:val="ExhibitPararagraph"/>
              <w:jc w:val="center"/>
              <w:rPr>
                <w:bCs/>
              </w:rPr>
            </w:pPr>
            <w:r>
              <w:rPr>
                <w:bCs/>
              </w:rPr>
              <w:t>50 minutes</w:t>
            </w:r>
          </w:p>
        </w:tc>
      </w:tr>
      <w:tr w:rsidR="00A557A4" w14:paraId="6D531F71" w14:textId="77777777" w:rsidTr="0036381F">
        <w:tc>
          <w:tcPr>
            <w:tcW w:w="4675" w:type="dxa"/>
          </w:tcPr>
          <w:p w14:paraId="7E385B15" w14:textId="77777777" w:rsidR="00A557A4" w:rsidRDefault="00A557A4" w:rsidP="00A557A4">
            <w:pPr>
              <w:pStyle w:val="ExhibitPararagraph"/>
              <w:jc w:val="center"/>
              <w:rPr>
                <w:bCs/>
              </w:rPr>
            </w:pPr>
            <w:r>
              <w:rPr>
                <w:bCs/>
              </w:rPr>
              <w:t>Team-on-team negotiation with all four characters</w:t>
            </w:r>
          </w:p>
        </w:tc>
        <w:tc>
          <w:tcPr>
            <w:tcW w:w="4675" w:type="dxa"/>
          </w:tcPr>
          <w:p w14:paraId="530B2339" w14:textId="77777777" w:rsidR="00A557A4" w:rsidRDefault="00A557A4" w:rsidP="00A557A4">
            <w:pPr>
              <w:pStyle w:val="ExhibitPararagraph"/>
              <w:jc w:val="center"/>
              <w:rPr>
                <w:bCs/>
              </w:rPr>
            </w:pPr>
            <w:r>
              <w:rPr>
                <w:bCs/>
              </w:rPr>
              <w:t>1 hour</w:t>
            </w:r>
          </w:p>
        </w:tc>
      </w:tr>
      <w:tr w:rsidR="00A557A4" w14:paraId="563C2F9E" w14:textId="77777777" w:rsidTr="0036381F">
        <w:tc>
          <w:tcPr>
            <w:tcW w:w="4675" w:type="dxa"/>
          </w:tcPr>
          <w:p w14:paraId="28EA14CF" w14:textId="77777777" w:rsidR="00A557A4" w:rsidRDefault="00A557A4" w:rsidP="00A557A4">
            <w:pPr>
              <w:pStyle w:val="ExhibitPararagraph"/>
              <w:jc w:val="center"/>
              <w:rPr>
                <w:bCs/>
              </w:rPr>
            </w:pPr>
            <w:r>
              <w:rPr>
                <w:bCs/>
              </w:rPr>
              <w:t>Break</w:t>
            </w:r>
          </w:p>
        </w:tc>
        <w:tc>
          <w:tcPr>
            <w:tcW w:w="4675" w:type="dxa"/>
          </w:tcPr>
          <w:p w14:paraId="372D0C43" w14:textId="77777777" w:rsidR="00A557A4" w:rsidRDefault="00A557A4" w:rsidP="00A557A4">
            <w:pPr>
              <w:pStyle w:val="ExhibitPararagraph"/>
              <w:jc w:val="center"/>
              <w:rPr>
                <w:bCs/>
              </w:rPr>
            </w:pPr>
            <w:r>
              <w:rPr>
                <w:bCs/>
              </w:rPr>
              <w:t>15 minutes</w:t>
            </w:r>
          </w:p>
        </w:tc>
      </w:tr>
      <w:tr w:rsidR="00A557A4" w14:paraId="4C872FB0" w14:textId="77777777" w:rsidTr="0036381F">
        <w:tc>
          <w:tcPr>
            <w:tcW w:w="4675" w:type="dxa"/>
          </w:tcPr>
          <w:p w14:paraId="5DFBB2F6" w14:textId="77777777" w:rsidR="00A557A4" w:rsidRDefault="00A557A4" w:rsidP="00A557A4">
            <w:pPr>
              <w:pStyle w:val="ExhibitPararagraph"/>
              <w:jc w:val="center"/>
              <w:rPr>
                <w:bCs/>
              </w:rPr>
            </w:pPr>
            <w:r>
              <w:rPr>
                <w:bCs/>
              </w:rPr>
              <w:t>Debriefing and Discussion</w:t>
            </w:r>
          </w:p>
        </w:tc>
        <w:tc>
          <w:tcPr>
            <w:tcW w:w="4675" w:type="dxa"/>
          </w:tcPr>
          <w:p w14:paraId="1C0D7D28" w14:textId="77777777" w:rsidR="00A557A4" w:rsidRDefault="00A557A4" w:rsidP="00A557A4">
            <w:pPr>
              <w:pStyle w:val="ExhibitPararagraph"/>
              <w:jc w:val="center"/>
              <w:rPr>
                <w:bCs/>
              </w:rPr>
            </w:pPr>
            <w:r>
              <w:rPr>
                <w:bCs/>
              </w:rPr>
              <w:t>1 hour</w:t>
            </w:r>
          </w:p>
        </w:tc>
      </w:tr>
    </w:tbl>
    <w:p w14:paraId="1D4D2770" w14:textId="1DFCD48D" w:rsidR="0062178E" w:rsidRDefault="0062178E" w:rsidP="00A557A4">
      <w:pPr>
        <w:pStyle w:val="Title1"/>
      </w:pPr>
      <w:r>
        <w:t>Real-Life Aftermath</w:t>
      </w:r>
    </w:p>
    <w:p w14:paraId="6EC0EA57" w14:textId="77777777" w:rsidR="00A02B2C" w:rsidRDefault="0062178E" w:rsidP="0062178E">
      <w:pPr>
        <w:pStyle w:val="StandardParagraph"/>
        <w:sectPr w:rsidR="00A02B2C" w:rsidSect="00323A2D">
          <w:headerReference w:type="default" r:id="rId15"/>
          <w:footerReference w:type="default" r:id="rId16"/>
          <w:pgSz w:w="11906" w:h="16838" w:code="9"/>
          <w:pgMar w:top="2127" w:right="1418" w:bottom="1418" w:left="1418" w:header="709" w:footer="709" w:gutter="0"/>
          <w:pgNumType w:start="1"/>
          <w:cols w:space="720"/>
          <w:docGrid w:linePitch="326"/>
        </w:sectPr>
      </w:pPr>
      <w:r>
        <w:t xml:space="preserve">After a failed negotiation with Aleksey and Vladimir, the Soviet government (ELORG) unilaterally seized the rights to Tetris. From 1984 to 1986, there was an intense dispute over Tetris licensing rights between the game’s creators, the Soviet Union, and third-party licensors. In 1991, the Soviet Union collapsed and ELORG was privatized. In 1996, Alexey Pajitnov (Anastasia) finally received his first royalty from Tetris after its IP rights were awarded to him, eventually making $20m USD. In 2005 Aleksey’s Tetris company bought ELORG. Aleksey moved to the U.S. where his son died in a tragic ski accident in 2017. Vladimir </w:t>
      </w:r>
      <w:proofErr w:type="spellStart"/>
      <w:r>
        <w:t>Pokhilko</w:t>
      </w:r>
      <w:proofErr w:type="spellEnd"/>
      <w:r>
        <w:t xml:space="preserve"> (</w:t>
      </w:r>
      <w:proofErr w:type="spellStart"/>
      <w:r>
        <w:t>Bodana</w:t>
      </w:r>
      <w:proofErr w:type="spellEnd"/>
      <w:r>
        <w:t xml:space="preserve">) received nothing from the legal settlement for Tetris. Struggling financially, Vladimir murdered his wife and son and committed suicide in 1998, leaving a note </w:t>
      </w:r>
      <w:proofErr w:type="gramStart"/>
      <w:r>
        <w:t>stating</w:t>
      </w:r>
      <w:proofErr w:type="gramEnd"/>
      <w:r>
        <w:t xml:space="preserve"> “I’ve been eaten alive”. A day later a Japanese company offered Vladimir $200,000 for </w:t>
      </w:r>
      <w:r>
        <w:lastRenderedPageBreak/>
        <w:t>his services helping design video games. Tetris has sold over 500 million units and is widely regarded as one of the greatest video games ever made.</w:t>
      </w:r>
    </w:p>
    <w:p w14:paraId="0CF3F4C0" w14:textId="77777777" w:rsidR="00E72187" w:rsidRDefault="00A02B2C" w:rsidP="00A02B2C">
      <w:pPr>
        <w:pStyle w:val="Exhibitno"/>
      </w:pPr>
      <w:r w:rsidRPr="00A02B2C">
        <w:lastRenderedPageBreak/>
        <w:t>Appendix 1</w:t>
      </w:r>
    </w:p>
    <w:p w14:paraId="73CE8F97" w14:textId="41DB1651" w:rsidR="00A02B2C" w:rsidRDefault="00A02B2C" w:rsidP="00766893">
      <w:pPr>
        <w:pStyle w:val="Exhibittitle0"/>
        <w:spacing w:after="0"/>
      </w:pPr>
      <w:r w:rsidRPr="00A02B2C">
        <w:t>Summary of Key Issues and Interests</w:t>
      </w:r>
    </w:p>
    <w:tbl>
      <w:tblPr>
        <w:tblStyle w:val="TableGrid2"/>
        <w:tblW w:w="12960" w:type="dxa"/>
        <w:jc w:val="center"/>
        <w:tblInd w:w="0" w:type="dxa"/>
        <w:tblLayout w:type="fixed"/>
        <w:tblLook w:val="04A0" w:firstRow="1" w:lastRow="0" w:firstColumn="1" w:lastColumn="0" w:noHBand="0" w:noVBand="1"/>
      </w:tblPr>
      <w:tblGrid>
        <w:gridCol w:w="2875"/>
        <w:gridCol w:w="2520"/>
        <w:gridCol w:w="2520"/>
        <w:gridCol w:w="2600"/>
        <w:gridCol w:w="2445"/>
      </w:tblGrid>
      <w:tr w:rsidR="00A02B2C" w:rsidRPr="00A02B2C" w14:paraId="2A0BDBB7" w14:textId="77777777" w:rsidTr="00A02B2C">
        <w:trPr>
          <w:jc w:val="center"/>
        </w:trPr>
        <w:tc>
          <w:tcPr>
            <w:tcW w:w="2875" w:type="dxa"/>
            <w:tcBorders>
              <w:top w:val="single" w:sz="4" w:space="0" w:color="000000"/>
              <w:left w:val="single" w:sz="4" w:space="0" w:color="000000"/>
              <w:bottom w:val="single" w:sz="4" w:space="0" w:color="000000"/>
              <w:right w:val="single" w:sz="4" w:space="0" w:color="000000"/>
            </w:tcBorders>
            <w:hideMark/>
          </w:tcPr>
          <w:p w14:paraId="2606A8DE" w14:textId="77777777" w:rsidR="00A02B2C" w:rsidRPr="00A02B2C" w:rsidRDefault="00A02B2C" w:rsidP="00A02B2C">
            <w:pPr>
              <w:pStyle w:val="ExhibitPararagraph"/>
              <w:rPr>
                <w:b/>
                <w:bCs/>
              </w:rPr>
            </w:pPr>
            <w:r w:rsidRPr="00A02B2C">
              <w:rPr>
                <w:b/>
                <w:bCs/>
              </w:rPr>
              <w:t>Issue</w:t>
            </w:r>
          </w:p>
        </w:tc>
        <w:tc>
          <w:tcPr>
            <w:tcW w:w="2520" w:type="dxa"/>
            <w:tcBorders>
              <w:top w:val="single" w:sz="4" w:space="0" w:color="000000"/>
              <w:left w:val="single" w:sz="4" w:space="0" w:color="000000"/>
              <w:bottom w:val="single" w:sz="4" w:space="0" w:color="000000"/>
              <w:right w:val="single" w:sz="4" w:space="0" w:color="000000"/>
            </w:tcBorders>
            <w:hideMark/>
          </w:tcPr>
          <w:p w14:paraId="68890A3D" w14:textId="77777777" w:rsidR="00A02B2C" w:rsidRPr="00A02B2C" w:rsidRDefault="00A02B2C" w:rsidP="00A02B2C">
            <w:pPr>
              <w:pStyle w:val="ExhibitPararagraph"/>
              <w:jc w:val="center"/>
              <w:rPr>
                <w:b/>
                <w:bCs/>
              </w:rPr>
            </w:pPr>
            <w:r w:rsidRPr="00A02B2C">
              <w:rPr>
                <w:b/>
                <w:bCs/>
              </w:rPr>
              <w:t>Anastasia</w:t>
            </w:r>
          </w:p>
        </w:tc>
        <w:tc>
          <w:tcPr>
            <w:tcW w:w="2520" w:type="dxa"/>
            <w:tcBorders>
              <w:top w:val="single" w:sz="4" w:space="0" w:color="000000"/>
              <w:left w:val="single" w:sz="4" w:space="0" w:color="000000"/>
              <w:bottom w:val="single" w:sz="4" w:space="0" w:color="000000"/>
              <w:right w:val="single" w:sz="4" w:space="0" w:color="000000"/>
            </w:tcBorders>
            <w:hideMark/>
          </w:tcPr>
          <w:p w14:paraId="6C5AABD6" w14:textId="77777777" w:rsidR="00A02B2C" w:rsidRPr="00A02B2C" w:rsidRDefault="00A02B2C" w:rsidP="00A02B2C">
            <w:pPr>
              <w:pStyle w:val="ExhibitPararagraph"/>
              <w:jc w:val="center"/>
              <w:rPr>
                <w:b/>
                <w:bCs/>
              </w:rPr>
            </w:pPr>
            <w:proofErr w:type="spellStart"/>
            <w:r w:rsidRPr="00A02B2C">
              <w:rPr>
                <w:b/>
                <w:bCs/>
              </w:rPr>
              <w:t>Bodana</w:t>
            </w:r>
            <w:proofErr w:type="spellEnd"/>
          </w:p>
        </w:tc>
        <w:tc>
          <w:tcPr>
            <w:tcW w:w="2600" w:type="dxa"/>
            <w:tcBorders>
              <w:top w:val="single" w:sz="4" w:space="0" w:color="000000"/>
              <w:left w:val="single" w:sz="4" w:space="0" w:color="000000"/>
              <w:bottom w:val="single" w:sz="4" w:space="0" w:color="000000"/>
              <w:right w:val="single" w:sz="4" w:space="0" w:color="000000"/>
            </w:tcBorders>
          </w:tcPr>
          <w:p w14:paraId="6D7F1D3C" w14:textId="77777777" w:rsidR="00A02B2C" w:rsidRPr="00A02B2C" w:rsidDel="009468F4" w:rsidRDefault="00A02B2C" w:rsidP="00A02B2C">
            <w:pPr>
              <w:pStyle w:val="ExhibitPararagraph"/>
              <w:jc w:val="center"/>
              <w:rPr>
                <w:b/>
                <w:bCs/>
              </w:rPr>
            </w:pPr>
            <w:r w:rsidRPr="00A02B2C">
              <w:rPr>
                <w:b/>
                <w:bCs/>
              </w:rPr>
              <w:t>Cyril</w:t>
            </w:r>
          </w:p>
        </w:tc>
        <w:tc>
          <w:tcPr>
            <w:tcW w:w="2445" w:type="dxa"/>
            <w:tcBorders>
              <w:top w:val="single" w:sz="4" w:space="0" w:color="000000"/>
              <w:left w:val="single" w:sz="4" w:space="0" w:color="000000"/>
              <w:bottom w:val="single" w:sz="4" w:space="0" w:color="000000"/>
              <w:right w:val="single" w:sz="4" w:space="0" w:color="000000"/>
            </w:tcBorders>
            <w:hideMark/>
          </w:tcPr>
          <w:p w14:paraId="40918799" w14:textId="77777777" w:rsidR="00A02B2C" w:rsidRPr="00A02B2C" w:rsidRDefault="00A02B2C" w:rsidP="00A02B2C">
            <w:pPr>
              <w:pStyle w:val="ExhibitPararagraph"/>
              <w:jc w:val="center"/>
              <w:rPr>
                <w:b/>
                <w:bCs/>
              </w:rPr>
            </w:pPr>
            <w:r w:rsidRPr="00A02B2C">
              <w:rPr>
                <w:b/>
                <w:bCs/>
              </w:rPr>
              <w:t>Dmitry</w:t>
            </w:r>
          </w:p>
        </w:tc>
      </w:tr>
      <w:tr w:rsidR="00A02B2C" w:rsidRPr="00A02B2C" w14:paraId="641CE982" w14:textId="77777777" w:rsidTr="00A02B2C">
        <w:trPr>
          <w:jc w:val="center"/>
        </w:trPr>
        <w:tc>
          <w:tcPr>
            <w:tcW w:w="2875" w:type="dxa"/>
            <w:tcBorders>
              <w:top w:val="single" w:sz="4" w:space="0" w:color="000000"/>
              <w:left w:val="single" w:sz="4" w:space="0" w:color="000000"/>
              <w:bottom w:val="single" w:sz="4" w:space="0" w:color="000000"/>
              <w:right w:val="single" w:sz="4" w:space="0" w:color="000000"/>
            </w:tcBorders>
          </w:tcPr>
          <w:p w14:paraId="23F8BADF" w14:textId="77777777" w:rsidR="00A02B2C" w:rsidRPr="00A02B2C" w:rsidRDefault="00A02B2C" w:rsidP="00A02B2C">
            <w:pPr>
              <w:pStyle w:val="ExhibitPararagraph"/>
              <w:rPr>
                <w:b/>
                <w:bCs/>
              </w:rPr>
            </w:pPr>
            <w:proofErr w:type="spellStart"/>
            <w:r w:rsidRPr="00A02B2C">
              <w:rPr>
                <w:b/>
                <w:bCs/>
              </w:rPr>
              <w:t>Tetromino</w:t>
            </w:r>
            <w:proofErr w:type="spellEnd"/>
          </w:p>
          <w:p w14:paraId="1825CA1E" w14:textId="77777777" w:rsidR="00A02B2C" w:rsidRPr="00A02B2C" w:rsidRDefault="00A02B2C" w:rsidP="00A02B2C">
            <w:pPr>
              <w:pStyle w:val="ExhibitPararagraph"/>
            </w:pPr>
            <w:r w:rsidRPr="00A02B2C">
              <w:rPr>
                <w:b/>
                <w:bCs/>
              </w:rPr>
              <w:t>Commercialization</w:t>
            </w:r>
          </w:p>
        </w:tc>
        <w:tc>
          <w:tcPr>
            <w:tcW w:w="5040" w:type="dxa"/>
            <w:gridSpan w:val="2"/>
            <w:tcBorders>
              <w:top w:val="single" w:sz="4" w:space="0" w:color="000000"/>
              <w:left w:val="single" w:sz="4" w:space="0" w:color="000000"/>
              <w:bottom w:val="single" w:sz="4" w:space="0" w:color="000000"/>
              <w:right w:val="single" w:sz="4" w:space="0" w:color="000000"/>
            </w:tcBorders>
          </w:tcPr>
          <w:p w14:paraId="7CC790D9" w14:textId="77777777" w:rsidR="00A02B2C" w:rsidRPr="00A02B2C" w:rsidRDefault="00A02B2C" w:rsidP="00A02B2C">
            <w:pPr>
              <w:pStyle w:val="ExhibitPararagraph"/>
            </w:pPr>
            <w:r w:rsidRPr="00A02B2C">
              <w:t>Yes</w:t>
            </w:r>
          </w:p>
          <w:p w14:paraId="0F0CDEA1" w14:textId="77777777" w:rsidR="00A02B2C" w:rsidRPr="00A02B2C" w:rsidRDefault="00A02B2C" w:rsidP="00A02B2C">
            <w:pPr>
              <w:pStyle w:val="ExhibitPararagraph"/>
            </w:pPr>
          </w:p>
          <w:p w14:paraId="7BC57B76" w14:textId="77777777" w:rsidR="00A02B2C" w:rsidRPr="00A02B2C" w:rsidRDefault="00A02B2C" w:rsidP="00A02B2C">
            <w:pPr>
              <w:pStyle w:val="ExhibitPararagraph"/>
            </w:pPr>
          </w:p>
          <w:p w14:paraId="621E47D0" w14:textId="77777777" w:rsidR="00A02B2C" w:rsidRPr="00A02B2C" w:rsidRDefault="00A02B2C" w:rsidP="00A02B2C">
            <w:pPr>
              <w:pStyle w:val="ExhibitPararagraph"/>
            </w:pPr>
          </w:p>
        </w:tc>
        <w:tc>
          <w:tcPr>
            <w:tcW w:w="2600" w:type="dxa"/>
            <w:tcBorders>
              <w:top w:val="single" w:sz="4" w:space="0" w:color="000000"/>
              <w:left w:val="single" w:sz="4" w:space="0" w:color="000000"/>
              <w:bottom w:val="single" w:sz="4" w:space="0" w:color="000000"/>
              <w:right w:val="single" w:sz="4" w:space="0" w:color="000000"/>
            </w:tcBorders>
          </w:tcPr>
          <w:p w14:paraId="3EB5F0C5" w14:textId="77777777" w:rsidR="00A02B2C" w:rsidRPr="00A02B2C" w:rsidRDefault="00A02B2C" w:rsidP="00A02B2C">
            <w:pPr>
              <w:pStyle w:val="ExhibitPararagraph"/>
            </w:pPr>
            <w:r w:rsidRPr="00A02B2C">
              <w:t>Indifferent; Wants game to be banned internally within the company</w:t>
            </w:r>
          </w:p>
        </w:tc>
        <w:tc>
          <w:tcPr>
            <w:tcW w:w="2445" w:type="dxa"/>
            <w:tcBorders>
              <w:top w:val="single" w:sz="4" w:space="0" w:color="000000"/>
              <w:left w:val="single" w:sz="4" w:space="0" w:color="000000"/>
              <w:bottom w:val="single" w:sz="4" w:space="0" w:color="000000"/>
              <w:right w:val="single" w:sz="4" w:space="0" w:color="000000"/>
            </w:tcBorders>
          </w:tcPr>
          <w:p w14:paraId="64E29938" w14:textId="77777777" w:rsidR="00A02B2C" w:rsidRPr="00A02B2C" w:rsidRDefault="00A02B2C" w:rsidP="00A02B2C">
            <w:pPr>
              <w:pStyle w:val="ExhibitPararagraph"/>
            </w:pPr>
            <w:r w:rsidRPr="00A02B2C">
              <w:t>Yes</w:t>
            </w:r>
          </w:p>
        </w:tc>
      </w:tr>
      <w:tr w:rsidR="00A02B2C" w:rsidRPr="00A02B2C" w14:paraId="55E7BCFD" w14:textId="77777777" w:rsidTr="00A02B2C">
        <w:trPr>
          <w:jc w:val="center"/>
        </w:trPr>
        <w:tc>
          <w:tcPr>
            <w:tcW w:w="2875" w:type="dxa"/>
            <w:tcBorders>
              <w:top w:val="single" w:sz="4" w:space="0" w:color="000000"/>
              <w:left w:val="single" w:sz="4" w:space="0" w:color="000000"/>
              <w:bottom w:val="single" w:sz="4" w:space="0" w:color="000000"/>
              <w:right w:val="single" w:sz="4" w:space="0" w:color="000000"/>
            </w:tcBorders>
            <w:hideMark/>
          </w:tcPr>
          <w:p w14:paraId="44371D35" w14:textId="77777777" w:rsidR="00A02B2C" w:rsidRPr="00A02B2C" w:rsidRDefault="00A02B2C" w:rsidP="00A02B2C">
            <w:pPr>
              <w:pStyle w:val="ExhibitPararagraph"/>
              <w:rPr>
                <w:b/>
                <w:bCs/>
              </w:rPr>
            </w:pPr>
            <w:proofErr w:type="spellStart"/>
            <w:r w:rsidRPr="00A02B2C">
              <w:rPr>
                <w:b/>
                <w:bCs/>
              </w:rPr>
              <w:t>Tetromino</w:t>
            </w:r>
            <w:proofErr w:type="spellEnd"/>
            <w:r w:rsidRPr="00A02B2C">
              <w:rPr>
                <w:b/>
                <w:bCs/>
              </w:rPr>
              <w:t xml:space="preserve"> Revenue Split</w:t>
            </w:r>
          </w:p>
          <w:p w14:paraId="11685332" w14:textId="77777777" w:rsidR="00A02B2C" w:rsidRPr="00A02B2C" w:rsidRDefault="00A02B2C" w:rsidP="00A02B2C">
            <w:pPr>
              <w:pStyle w:val="ExhibitPararagraph"/>
            </w:pPr>
            <w:r w:rsidRPr="00A02B2C">
              <w:rPr>
                <w:b/>
                <w:bCs/>
              </w:rPr>
              <w:t>(Creators vs. Company)</w:t>
            </w:r>
          </w:p>
        </w:tc>
        <w:tc>
          <w:tcPr>
            <w:tcW w:w="5040" w:type="dxa"/>
            <w:gridSpan w:val="2"/>
            <w:tcBorders>
              <w:top w:val="single" w:sz="4" w:space="0" w:color="000000"/>
              <w:left w:val="single" w:sz="4" w:space="0" w:color="000000"/>
              <w:bottom w:val="single" w:sz="4" w:space="0" w:color="000000"/>
              <w:right w:val="single" w:sz="4" w:space="0" w:color="000000"/>
            </w:tcBorders>
            <w:hideMark/>
          </w:tcPr>
          <w:p w14:paraId="6A4C6FF1" w14:textId="77777777" w:rsidR="00A02B2C" w:rsidRPr="00A02B2C" w:rsidRDefault="00A02B2C" w:rsidP="00A02B2C">
            <w:pPr>
              <w:pStyle w:val="ExhibitPararagraph"/>
              <w:rPr>
                <w:u w:val="single"/>
              </w:rPr>
            </w:pPr>
            <w:r w:rsidRPr="00A02B2C">
              <w:rPr>
                <w:u w:val="single"/>
              </w:rPr>
              <w:t>Unrealistic Ideal</w:t>
            </w:r>
          </w:p>
          <w:p w14:paraId="116F5508" w14:textId="77777777" w:rsidR="00A02B2C" w:rsidRPr="00A02B2C" w:rsidRDefault="00A02B2C" w:rsidP="00A02B2C">
            <w:pPr>
              <w:pStyle w:val="ExhibitPararagraph"/>
              <w:rPr>
                <w:u w:val="single"/>
              </w:rPr>
            </w:pPr>
            <w:r w:rsidRPr="00A02B2C">
              <w:t>Creators: 99%</w:t>
            </w:r>
          </w:p>
          <w:p w14:paraId="771DDDA2" w14:textId="77777777" w:rsidR="00A02B2C" w:rsidRPr="00A02B2C" w:rsidRDefault="00A02B2C" w:rsidP="00A02B2C">
            <w:pPr>
              <w:pStyle w:val="ExhibitPararagraph"/>
            </w:pPr>
            <w:r w:rsidRPr="00A02B2C">
              <w:t>Company: 1%</w:t>
            </w:r>
          </w:p>
          <w:p w14:paraId="4FCC85DD" w14:textId="77777777" w:rsidR="00A02B2C" w:rsidRPr="00A02B2C" w:rsidRDefault="00A02B2C" w:rsidP="00A02B2C">
            <w:pPr>
              <w:pStyle w:val="ExhibitPararagraph"/>
            </w:pPr>
          </w:p>
          <w:p w14:paraId="74384C6B" w14:textId="77777777" w:rsidR="00A02B2C" w:rsidRPr="00A02B2C" w:rsidRDefault="00A02B2C" w:rsidP="00A02B2C">
            <w:pPr>
              <w:pStyle w:val="ExhibitPararagraph"/>
            </w:pPr>
          </w:p>
          <w:p w14:paraId="2ED89C9C" w14:textId="77777777" w:rsidR="00A02B2C" w:rsidRPr="00A02B2C" w:rsidRDefault="00A02B2C" w:rsidP="00A02B2C">
            <w:pPr>
              <w:pStyle w:val="ExhibitPararagraph"/>
            </w:pPr>
          </w:p>
          <w:p w14:paraId="46FCCA56" w14:textId="77777777" w:rsidR="00A02B2C" w:rsidRPr="00A02B2C" w:rsidRDefault="00A02B2C" w:rsidP="00A02B2C">
            <w:pPr>
              <w:pStyle w:val="ExhibitPararagraph"/>
            </w:pPr>
          </w:p>
          <w:p w14:paraId="6AEB31E3" w14:textId="77777777" w:rsidR="00A02B2C" w:rsidRPr="00A02B2C" w:rsidRDefault="00A02B2C" w:rsidP="00A02B2C">
            <w:pPr>
              <w:pStyle w:val="ExhibitPararagraph"/>
              <w:rPr>
                <w:i/>
                <w:iCs/>
              </w:rPr>
            </w:pPr>
            <w:r w:rsidRPr="00A02B2C">
              <w:rPr>
                <w:i/>
                <w:iCs/>
              </w:rPr>
              <w:t>Legitimacy: Only 1% of work was done on company time.</w:t>
            </w:r>
          </w:p>
          <w:p w14:paraId="5BE5B9D7" w14:textId="77777777" w:rsidR="00A02B2C" w:rsidRPr="00A02B2C" w:rsidRDefault="00A02B2C" w:rsidP="00A02B2C">
            <w:pPr>
              <w:pStyle w:val="ExhibitPararagraph"/>
              <w:rPr>
                <w:i/>
                <w:iCs/>
              </w:rPr>
            </w:pPr>
          </w:p>
          <w:p w14:paraId="171747FF" w14:textId="77777777" w:rsidR="00A02B2C" w:rsidRPr="00A02B2C" w:rsidRDefault="00A02B2C" w:rsidP="00A02B2C">
            <w:pPr>
              <w:pStyle w:val="ExhibitPararagraph"/>
              <w:rPr>
                <w:i/>
                <w:iCs/>
              </w:rPr>
            </w:pPr>
            <w:r w:rsidRPr="00A02B2C">
              <w:rPr>
                <w:i/>
                <w:iCs/>
              </w:rPr>
              <w:t>Power: Can file lawsuit to block commercial release of game for 15 years.</w:t>
            </w:r>
          </w:p>
        </w:tc>
        <w:tc>
          <w:tcPr>
            <w:tcW w:w="2600" w:type="dxa"/>
            <w:tcBorders>
              <w:top w:val="single" w:sz="4" w:space="0" w:color="000000"/>
              <w:left w:val="single" w:sz="4" w:space="0" w:color="000000"/>
              <w:bottom w:val="single" w:sz="4" w:space="0" w:color="000000"/>
              <w:right w:val="single" w:sz="4" w:space="0" w:color="000000"/>
            </w:tcBorders>
          </w:tcPr>
          <w:p w14:paraId="7331C1C6" w14:textId="77777777" w:rsidR="00A02B2C" w:rsidRPr="00A02B2C" w:rsidRDefault="00A02B2C" w:rsidP="00A02B2C">
            <w:pPr>
              <w:pStyle w:val="ExhibitPararagraph"/>
              <w:rPr>
                <w:u w:val="single"/>
              </w:rPr>
            </w:pPr>
            <w:r w:rsidRPr="00A02B2C">
              <w:rPr>
                <w:u w:val="single"/>
              </w:rPr>
              <w:t>Aspiration</w:t>
            </w:r>
          </w:p>
          <w:p w14:paraId="56E3B55A" w14:textId="77777777" w:rsidR="00A02B2C" w:rsidRPr="00A02B2C" w:rsidRDefault="00A02B2C" w:rsidP="00A02B2C">
            <w:pPr>
              <w:pStyle w:val="ExhibitPararagraph"/>
            </w:pPr>
            <w:r w:rsidRPr="00A02B2C">
              <w:t>Creators: 5% or less</w:t>
            </w:r>
          </w:p>
          <w:p w14:paraId="78B1113D" w14:textId="77777777" w:rsidR="00A02B2C" w:rsidRPr="00A02B2C" w:rsidRDefault="00A02B2C" w:rsidP="00A02B2C">
            <w:pPr>
              <w:pStyle w:val="ExhibitPararagraph"/>
            </w:pPr>
            <w:r w:rsidRPr="00A02B2C">
              <w:t>Company: 95% or more</w:t>
            </w:r>
          </w:p>
          <w:p w14:paraId="3BEF3F4E" w14:textId="77777777" w:rsidR="00A02B2C" w:rsidRPr="00A02B2C" w:rsidRDefault="00A02B2C" w:rsidP="00A02B2C">
            <w:pPr>
              <w:pStyle w:val="ExhibitPararagraph"/>
            </w:pPr>
          </w:p>
          <w:p w14:paraId="645C6DC6" w14:textId="77777777" w:rsidR="00A02B2C" w:rsidRPr="00A02B2C" w:rsidRDefault="00A02B2C" w:rsidP="00A02B2C">
            <w:pPr>
              <w:pStyle w:val="ExhibitPararagraph"/>
            </w:pPr>
          </w:p>
          <w:p w14:paraId="48EC27FC" w14:textId="77777777" w:rsidR="00A02B2C" w:rsidRPr="00A02B2C" w:rsidRDefault="00A02B2C" w:rsidP="00A02B2C">
            <w:pPr>
              <w:pStyle w:val="ExhibitPararagraph"/>
            </w:pPr>
          </w:p>
          <w:p w14:paraId="26C6CD55" w14:textId="77777777" w:rsidR="00A02B2C" w:rsidRPr="00A02B2C" w:rsidRDefault="00A02B2C" w:rsidP="00A02B2C">
            <w:pPr>
              <w:pStyle w:val="ExhibitPararagraph"/>
            </w:pPr>
          </w:p>
          <w:p w14:paraId="33C0071A" w14:textId="77777777" w:rsidR="00A02B2C" w:rsidRPr="00A02B2C" w:rsidRDefault="00A02B2C" w:rsidP="00A02B2C">
            <w:pPr>
              <w:pStyle w:val="ExhibitPararagraph"/>
              <w:rPr>
                <w:i/>
                <w:iCs/>
              </w:rPr>
            </w:pPr>
            <w:r w:rsidRPr="00A02B2C">
              <w:rPr>
                <w:i/>
                <w:iCs/>
              </w:rPr>
              <w:t xml:space="preserve">Legitimacy: Knows Anastasia and </w:t>
            </w:r>
            <w:proofErr w:type="spellStart"/>
            <w:r w:rsidRPr="00A02B2C">
              <w:rPr>
                <w:i/>
                <w:iCs/>
              </w:rPr>
              <w:t>Bodana</w:t>
            </w:r>
            <w:proofErr w:type="spellEnd"/>
            <w:r w:rsidRPr="00A02B2C">
              <w:rPr>
                <w:i/>
                <w:iCs/>
              </w:rPr>
              <w:t xml:space="preserve"> used company hardware and time</w:t>
            </w:r>
          </w:p>
          <w:p w14:paraId="68DD4663" w14:textId="77777777" w:rsidR="00A02B2C" w:rsidRPr="00A02B2C" w:rsidRDefault="00A02B2C" w:rsidP="00A02B2C">
            <w:pPr>
              <w:pStyle w:val="ExhibitPararagraph"/>
            </w:pPr>
          </w:p>
          <w:p w14:paraId="0BE22AEB" w14:textId="77777777" w:rsidR="00A02B2C" w:rsidRPr="00A02B2C" w:rsidRDefault="00A02B2C" w:rsidP="00A02B2C">
            <w:pPr>
              <w:pStyle w:val="ExhibitPararagraph"/>
              <w:rPr>
                <w:i/>
                <w:iCs/>
              </w:rPr>
            </w:pPr>
            <w:r w:rsidRPr="00A02B2C">
              <w:rPr>
                <w:i/>
                <w:iCs/>
              </w:rPr>
              <w:t>Power:</w:t>
            </w:r>
            <w:r w:rsidRPr="00A02B2C">
              <w:t xml:space="preserve"> </w:t>
            </w:r>
            <w:r w:rsidRPr="00A02B2C">
              <w:rPr>
                <w:i/>
                <w:iCs/>
              </w:rPr>
              <w:t>Company has legal claim to 100% of game under national law</w:t>
            </w:r>
          </w:p>
        </w:tc>
        <w:tc>
          <w:tcPr>
            <w:tcW w:w="2445" w:type="dxa"/>
            <w:tcBorders>
              <w:top w:val="single" w:sz="4" w:space="0" w:color="000000"/>
              <w:left w:val="single" w:sz="4" w:space="0" w:color="000000"/>
              <w:bottom w:val="single" w:sz="4" w:space="0" w:color="000000"/>
              <w:right w:val="single" w:sz="4" w:space="0" w:color="000000"/>
            </w:tcBorders>
          </w:tcPr>
          <w:p w14:paraId="7E9542DF" w14:textId="77777777" w:rsidR="00A02B2C" w:rsidRPr="00A02B2C" w:rsidRDefault="00A02B2C" w:rsidP="00A02B2C">
            <w:pPr>
              <w:pStyle w:val="ExhibitPararagraph"/>
              <w:rPr>
                <w:u w:val="single"/>
              </w:rPr>
            </w:pPr>
            <w:r w:rsidRPr="00A02B2C">
              <w:rPr>
                <w:u w:val="single"/>
              </w:rPr>
              <w:t>Aspiration</w:t>
            </w:r>
          </w:p>
          <w:p w14:paraId="3F336C7C" w14:textId="77777777" w:rsidR="00A02B2C" w:rsidRPr="00A02B2C" w:rsidRDefault="00A02B2C" w:rsidP="00A02B2C">
            <w:pPr>
              <w:pStyle w:val="ExhibitPararagraph"/>
            </w:pPr>
            <w:r w:rsidRPr="00A02B2C">
              <w:t>Creators: 20%</w:t>
            </w:r>
          </w:p>
          <w:p w14:paraId="32D5941C" w14:textId="77777777" w:rsidR="00A02B2C" w:rsidRPr="00A02B2C" w:rsidRDefault="00A02B2C" w:rsidP="00A02B2C">
            <w:pPr>
              <w:pStyle w:val="ExhibitPararagraph"/>
            </w:pPr>
            <w:r w:rsidRPr="00A02B2C">
              <w:t>Company: 80%</w:t>
            </w:r>
          </w:p>
          <w:p w14:paraId="469FBF74" w14:textId="77777777" w:rsidR="00A02B2C" w:rsidRPr="00A02B2C" w:rsidRDefault="00A02B2C" w:rsidP="00A02B2C">
            <w:pPr>
              <w:pStyle w:val="ExhibitPararagraph"/>
            </w:pPr>
          </w:p>
          <w:p w14:paraId="79809157" w14:textId="77777777" w:rsidR="00A02B2C" w:rsidRPr="00A02B2C" w:rsidRDefault="00A02B2C" w:rsidP="00A02B2C">
            <w:pPr>
              <w:pStyle w:val="ExhibitPararagraph"/>
              <w:rPr>
                <w:u w:val="single"/>
              </w:rPr>
            </w:pPr>
            <w:r w:rsidRPr="00A02B2C">
              <w:rPr>
                <w:u w:val="single"/>
              </w:rPr>
              <w:t>Bottom Line</w:t>
            </w:r>
          </w:p>
          <w:p w14:paraId="5454AC64" w14:textId="77777777" w:rsidR="00A02B2C" w:rsidRPr="00A02B2C" w:rsidRDefault="00A02B2C" w:rsidP="00A02B2C">
            <w:pPr>
              <w:pStyle w:val="ExhibitPararagraph"/>
            </w:pPr>
            <w:r w:rsidRPr="00A02B2C">
              <w:t>Creators: 40%</w:t>
            </w:r>
          </w:p>
          <w:p w14:paraId="4F6666D9" w14:textId="77777777" w:rsidR="00A02B2C" w:rsidRPr="00A02B2C" w:rsidRDefault="00A02B2C" w:rsidP="00A02B2C">
            <w:pPr>
              <w:pStyle w:val="ExhibitPararagraph"/>
            </w:pPr>
            <w:r w:rsidRPr="00A02B2C">
              <w:t>Company: 60%</w:t>
            </w:r>
          </w:p>
          <w:p w14:paraId="2684699A" w14:textId="77777777" w:rsidR="00A02B2C" w:rsidRPr="00A02B2C" w:rsidRDefault="00A02B2C" w:rsidP="00A02B2C">
            <w:pPr>
              <w:pStyle w:val="ExhibitPararagraph"/>
              <w:rPr>
                <w:u w:val="single"/>
              </w:rPr>
            </w:pPr>
          </w:p>
          <w:p w14:paraId="40D3F975" w14:textId="77777777" w:rsidR="00A02B2C" w:rsidRPr="00A02B2C" w:rsidRDefault="00A02B2C" w:rsidP="00A02B2C">
            <w:pPr>
              <w:pStyle w:val="ExhibitPararagraph"/>
              <w:rPr>
                <w:i/>
                <w:iCs/>
              </w:rPr>
            </w:pPr>
            <w:r w:rsidRPr="00A02B2C">
              <w:rPr>
                <w:i/>
                <w:iCs/>
              </w:rPr>
              <w:t xml:space="preserve">Legitimacy: Knows Anastasia and </w:t>
            </w:r>
            <w:proofErr w:type="spellStart"/>
            <w:r w:rsidRPr="00A02B2C">
              <w:rPr>
                <w:i/>
                <w:iCs/>
              </w:rPr>
              <w:t>Bodana</w:t>
            </w:r>
            <w:proofErr w:type="spellEnd"/>
            <w:r w:rsidRPr="00A02B2C">
              <w:rPr>
                <w:i/>
                <w:iCs/>
              </w:rPr>
              <w:t xml:space="preserve"> used company hardware and time</w:t>
            </w:r>
          </w:p>
          <w:p w14:paraId="1F15E668" w14:textId="77777777" w:rsidR="00A02B2C" w:rsidRPr="00A02B2C" w:rsidRDefault="00A02B2C" w:rsidP="00A02B2C">
            <w:pPr>
              <w:pStyle w:val="ExhibitPararagraph"/>
            </w:pPr>
          </w:p>
          <w:p w14:paraId="2634E2A6" w14:textId="77777777" w:rsidR="00A02B2C" w:rsidRPr="00A02B2C" w:rsidRDefault="00A02B2C" w:rsidP="00A02B2C">
            <w:pPr>
              <w:pStyle w:val="ExhibitPararagraph"/>
              <w:rPr>
                <w:i/>
                <w:iCs/>
              </w:rPr>
            </w:pPr>
            <w:r w:rsidRPr="00A02B2C">
              <w:rPr>
                <w:i/>
                <w:iCs/>
              </w:rPr>
              <w:t>Power:</w:t>
            </w:r>
            <w:r w:rsidRPr="00A02B2C">
              <w:t xml:space="preserve"> </w:t>
            </w:r>
            <w:r w:rsidRPr="00A02B2C">
              <w:rPr>
                <w:i/>
                <w:iCs/>
              </w:rPr>
              <w:t>Company has legal claim to 100% of game under national law</w:t>
            </w:r>
          </w:p>
        </w:tc>
      </w:tr>
      <w:tr w:rsidR="00A02B2C" w:rsidRPr="00A02B2C" w14:paraId="49C284AA" w14:textId="77777777" w:rsidTr="00A02B2C">
        <w:trPr>
          <w:jc w:val="center"/>
        </w:trPr>
        <w:tc>
          <w:tcPr>
            <w:tcW w:w="2875" w:type="dxa"/>
            <w:tcBorders>
              <w:top w:val="single" w:sz="4" w:space="0" w:color="000000"/>
              <w:left w:val="single" w:sz="4" w:space="0" w:color="000000"/>
              <w:bottom w:val="single" w:sz="4" w:space="0" w:color="000000"/>
              <w:right w:val="single" w:sz="4" w:space="0" w:color="000000"/>
            </w:tcBorders>
            <w:hideMark/>
          </w:tcPr>
          <w:p w14:paraId="364A2913" w14:textId="77777777" w:rsidR="00A02B2C" w:rsidRPr="00A02B2C" w:rsidRDefault="00A02B2C" w:rsidP="00A02B2C">
            <w:pPr>
              <w:pStyle w:val="ExhibitPararagraph"/>
              <w:rPr>
                <w:b/>
                <w:bCs/>
              </w:rPr>
            </w:pPr>
            <w:proofErr w:type="spellStart"/>
            <w:r w:rsidRPr="00A02B2C">
              <w:rPr>
                <w:b/>
                <w:bCs/>
              </w:rPr>
              <w:lastRenderedPageBreak/>
              <w:t>Tetromino</w:t>
            </w:r>
            <w:proofErr w:type="spellEnd"/>
            <w:r w:rsidRPr="00A02B2C">
              <w:rPr>
                <w:b/>
                <w:bCs/>
              </w:rPr>
              <w:t xml:space="preserve"> Revenue Split</w:t>
            </w:r>
          </w:p>
          <w:p w14:paraId="56169EB5" w14:textId="77777777" w:rsidR="00A02B2C" w:rsidRPr="00A02B2C" w:rsidRDefault="00A02B2C" w:rsidP="00A02B2C">
            <w:pPr>
              <w:pStyle w:val="ExhibitPararagraph"/>
            </w:pPr>
            <w:r w:rsidRPr="00A02B2C">
              <w:rPr>
                <w:b/>
                <w:bCs/>
              </w:rPr>
              <w:t>(Between Creators)</w:t>
            </w:r>
          </w:p>
        </w:tc>
        <w:tc>
          <w:tcPr>
            <w:tcW w:w="2520" w:type="dxa"/>
            <w:tcBorders>
              <w:top w:val="single" w:sz="4" w:space="0" w:color="000000"/>
              <w:left w:val="single" w:sz="4" w:space="0" w:color="000000"/>
              <w:bottom w:val="single" w:sz="4" w:space="0" w:color="000000"/>
              <w:right w:val="single" w:sz="4" w:space="0" w:color="000000"/>
            </w:tcBorders>
          </w:tcPr>
          <w:p w14:paraId="3CD379AB" w14:textId="77777777" w:rsidR="00A02B2C" w:rsidRPr="00A02B2C" w:rsidRDefault="00A02B2C" w:rsidP="00A02B2C">
            <w:pPr>
              <w:pStyle w:val="ExhibitPararagraph"/>
            </w:pPr>
            <w:r w:rsidRPr="00A02B2C">
              <w:t>70-30 her way</w:t>
            </w:r>
          </w:p>
          <w:p w14:paraId="17EF6EE3" w14:textId="77777777" w:rsidR="00A02B2C" w:rsidRPr="00A02B2C" w:rsidRDefault="00A02B2C" w:rsidP="00A02B2C">
            <w:pPr>
              <w:pStyle w:val="ExhibitPararagraph"/>
            </w:pPr>
          </w:p>
          <w:p w14:paraId="577DC52B" w14:textId="77777777" w:rsidR="00A02B2C" w:rsidRPr="00A02B2C" w:rsidRDefault="00A02B2C" w:rsidP="00A02B2C">
            <w:pPr>
              <w:pStyle w:val="ExhibitPararagraph"/>
              <w:rPr>
                <w:i/>
                <w:iCs/>
              </w:rPr>
            </w:pPr>
            <w:r w:rsidRPr="00A02B2C">
              <w:rPr>
                <w:i/>
                <w:iCs/>
              </w:rPr>
              <w:t>Legitimacy: Came up with idea and base code</w:t>
            </w:r>
          </w:p>
        </w:tc>
        <w:tc>
          <w:tcPr>
            <w:tcW w:w="2520" w:type="dxa"/>
            <w:tcBorders>
              <w:top w:val="single" w:sz="4" w:space="0" w:color="000000"/>
              <w:left w:val="single" w:sz="4" w:space="0" w:color="000000"/>
              <w:bottom w:val="single" w:sz="4" w:space="0" w:color="000000"/>
              <w:right w:val="single" w:sz="4" w:space="0" w:color="000000"/>
            </w:tcBorders>
          </w:tcPr>
          <w:p w14:paraId="0F01E023" w14:textId="77777777" w:rsidR="00A02B2C" w:rsidRPr="00A02B2C" w:rsidRDefault="00A02B2C" w:rsidP="00A02B2C">
            <w:pPr>
              <w:pStyle w:val="ExhibitPararagraph"/>
            </w:pPr>
            <w:r w:rsidRPr="00A02B2C">
              <w:t>50-50</w:t>
            </w:r>
          </w:p>
          <w:p w14:paraId="56004633" w14:textId="77777777" w:rsidR="00A02B2C" w:rsidRPr="00A02B2C" w:rsidRDefault="00A02B2C" w:rsidP="00A02B2C">
            <w:pPr>
              <w:pStyle w:val="ExhibitPararagraph"/>
            </w:pPr>
          </w:p>
          <w:p w14:paraId="6392082A" w14:textId="77777777" w:rsidR="00A02B2C" w:rsidRPr="00A02B2C" w:rsidRDefault="00A02B2C" w:rsidP="00A02B2C">
            <w:pPr>
              <w:pStyle w:val="ExhibitPararagraph"/>
              <w:rPr>
                <w:i/>
                <w:iCs/>
              </w:rPr>
            </w:pPr>
            <w:r w:rsidRPr="00A02B2C">
              <w:rPr>
                <w:i/>
                <w:iCs/>
              </w:rPr>
              <w:t>Legitimacy: Did the visual designs, named the game, and saw the commercial potential</w:t>
            </w:r>
          </w:p>
        </w:tc>
        <w:tc>
          <w:tcPr>
            <w:tcW w:w="2600" w:type="dxa"/>
            <w:tcBorders>
              <w:top w:val="single" w:sz="4" w:space="0" w:color="000000"/>
              <w:left w:val="single" w:sz="4" w:space="0" w:color="000000"/>
              <w:bottom w:val="single" w:sz="4" w:space="0" w:color="000000"/>
              <w:right w:val="single" w:sz="4" w:space="0" w:color="000000"/>
            </w:tcBorders>
          </w:tcPr>
          <w:p w14:paraId="745013D6" w14:textId="77777777" w:rsidR="00A02B2C" w:rsidRPr="00A02B2C" w:rsidRDefault="00A02B2C" w:rsidP="00A02B2C">
            <w:pPr>
              <w:pStyle w:val="ExhibitPararagraph"/>
              <w:jc w:val="left"/>
            </w:pPr>
            <w:r w:rsidRPr="00A02B2C">
              <w:t xml:space="preserve">Prefers that </w:t>
            </w:r>
            <w:proofErr w:type="spellStart"/>
            <w:r w:rsidRPr="00A02B2C">
              <w:t>Bodana</w:t>
            </w:r>
            <w:proofErr w:type="spellEnd"/>
            <w:r w:rsidRPr="00A02B2C">
              <w:t xml:space="preserve"> benefits less than Anastasia due to the former’s </w:t>
            </w:r>
            <w:proofErr w:type="spellStart"/>
            <w:r w:rsidRPr="00A02B2C">
              <w:t>behavior</w:t>
            </w:r>
            <w:proofErr w:type="spellEnd"/>
          </w:p>
        </w:tc>
        <w:tc>
          <w:tcPr>
            <w:tcW w:w="2445" w:type="dxa"/>
            <w:tcBorders>
              <w:top w:val="single" w:sz="4" w:space="0" w:color="000000"/>
              <w:left w:val="single" w:sz="4" w:space="0" w:color="000000"/>
              <w:bottom w:val="single" w:sz="4" w:space="0" w:color="000000"/>
              <w:right w:val="single" w:sz="4" w:space="0" w:color="000000"/>
            </w:tcBorders>
            <w:hideMark/>
          </w:tcPr>
          <w:p w14:paraId="3F15FE1D" w14:textId="77777777" w:rsidR="00A02B2C" w:rsidRPr="00A02B2C" w:rsidRDefault="00A02B2C" w:rsidP="00A02B2C">
            <w:pPr>
              <w:pStyle w:val="ExhibitPararagraph"/>
              <w:rPr>
                <w:i/>
                <w:iCs/>
              </w:rPr>
            </w:pPr>
            <w:r w:rsidRPr="00A02B2C">
              <w:t>Indifferent</w:t>
            </w:r>
          </w:p>
        </w:tc>
      </w:tr>
      <w:tr w:rsidR="00A02B2C" w:rsidRPr="00A02B2C" w14:paraId="5E5C1F01" w14:textId="77777777" w:rsidTr="00A02B2C">
        <w:trPr>
          <w:jc w:val="center"/>
        </w:trPr>
        <w:tc>
          <w:tcPr>
            <w:tcW w:w="2875" w:type="dxa"/>
            <w:tcBorders>
              <w:top w:val="single" w:sz="4" w:space="0" w:color="000000"/>
              <w:left w:val="single" w:sz="4" w:space="0" w:color="000000"/>
              <w:bottom w:val="single" w:sz="4" w:space="0" w:color="000000"/>
              <w:right w:val="single" w:sz="4" w:space="0" w:color="000000"/>
            </w:tcBorders>
            <w:hideMark/>
          </w:tcPr>
          <w:p w14:paraId="46683756" w14:textId="77777777" w:rsidR="00A02B2C" w:rsidRPr="00A02B2C" w:rsidRDefault="00A02B2C" w:rsidP="00A02B2C">
            <w:pPr>
              <w:pStyle w:val="ExhibitPararagraph"/>
              <w:rPr>
                <w:b/>
                <w:bCs/>
              </w:rPr>
            </w:pPr>
            <w:r w:rsidRPr="00A02B2C">
              <w:rPr>
                <w:b/>
                <w:bCs/>
              </w:rPr>
              <w:t>Employment Status</w:t>
            </w:r>
          </w:p>
        </w:tc>
        <w:tc>
          <w:tcPr>
            <w:tcW w:w="2520" w:type="dxa"/>
            <w:tcBorders>
              <w:top w:val="single" w:sz="4" w:space="0" w:color="000000"/>
              <w:left w:val="single" w:sz="4" w:space="0" w:color="000000"/>
              <w:bottom w:val="single" w:sz="4" w:space="0" w:color="000000"/>
              <w:right w:val="single" w:sz="4" w:space="0" w:color="000000"/>
            </w:tcBorders>
            <w:hideMark/>
          </w:tcPr>
          <w:p w14:paraId="271FC652" w14:textId="77777777" w:rsidR="00A02B2C" w:rsidRPr="00A02B2C" w:rsidRDefault="00A02B2C" w:rsidP="00A02B2C">
            <w:pPr>
              <w:pStyle w:val="ExhibitPararagraph"/>
            </w:pPr>
            <w:r w:rsidRPr="00A02B2C">
              <w:t xml:space="preserve">Save own job and report Cyril’s </w:t>
            </w:r>
            <w:proofErr w:type="spellStart"/>
            <w:r w:rsidRPr="00A02B2C">
              <w:t>behavior</w:t>
            </w:r>
            <w:proofErr w:type="spellEnd"/>
            <w:r w:rsidRPr="00A02B2C">
              <w:t xml:space="preserve"> to Dmitry</w:t>
            </w:r>
          </w:p>
        </w:tc>
        <w:tc>
          <w:tcPr>
            <w:tcW w:w="2520" w:type="dxa"/>
            <w:tcBorders>
              <w:top w:val="single" w:sz="4" w:space="0" w:color="000000"/>
              <w:left w:val="single" w:sz="4" w:space="0" w:color="000000"/>
              <w:bottom w:val="single" w:sz="4" w:space="0" w:color="000000"/>
              <w:right w:val="single" w:sz="4" w:space="0" w:color="000000"/>
            </w:tcBorders>
            <w:hideMark/>
          </w:tcPr>
          <w:p w14:paraId="0907F6BC" w14:textId="77777777" w:rsidR="00A02B2C" w:rsidRPr="00A02B2C" w:rsidRDefault="00A02B2C" w:rsidP="00A02B2C">
            <w:pPr>
              <w:pStyle w:val="ExhibitPararagraph"/>
            </w:pPr>
            <w:r w:rsidRPr="00A02B2C">
              <w:t>Get Cyril fired</w:t>
            </w:r>
          </w:p>
        </w:tc>
        <w:tc>
          <w:tcPr>
            <w:tcW w:w="2600" w:type="dxa"/>
            <w:tcBorders>
              <w:top w:val="single" w:sz="4" w:space="0" w:color="000000"/>
              <w:left w:val="single" w:sz="4" w:space="0" w:color="000000"/>
              <w:bottom w:val="single" w:sz="4" w:space="0" w:color="000000"/>
              <w:right w:val="single" w:sz="4" w:space="0" w:color="000000"/>
            </w:tcBorders>
          </w:tcPr>
          <w:p w14:paraId="11912D97" w14:textId="77777777" w:rsidR="00A02B2C" w:rsidRPr="00A02B2C" w:rsidRDefault="00A02B2C" w:rsidP="00A02B2C">
            <w:pPr>
              <w:pStyle w:val="ExhibitPararagraph"/>
              <w:jc w:val="left"/>
            </w:pPr>
            <w:r w:rsidRPr="00A02B2C">
              <w:t>Decide on outside offer</w:t>
            </w:r>
          </w:p>
          <w:p w14:paraId="098EC28A" w14:textId="77777777" w:rsidR="00A02B2C" w:rsidRPr="00A02B2C" w:rsidRDefault="00A02B2C" w:rsidP="00A02B2C">
            <w:pPr>
              <w:pStyle w:val="ExhibitPararagraph"/>
              <w:jc w:val="left"/>
            </w:pPr>
          </w:p>
          <w:p w14:paraId="44C9E2F4" w14:textId="77777777" w:rsidR="00A02B2C" w:rsidRPr="00A02B2C" w:rsidRDefault="00A02B2C" w:rsidP="00A02B2C">
            <w:pPr>
              <w:pStyle w:val="ExhibitPararagraph"/>
              <w:jc w:val="left"/>
            </w:pPr>
            <w:r w:rsidRPr="00A02B2C">
              <w:t xml:space="preserve">Get Dmitry to fire Anastasia and </w:t>
            </w:r>
            <w:proofErr w:type="spellStart"/>
            <w:r w:rsidRPr="00A02B2C">
              <w:t>Bodana</w:t>
            </w:r>
            <w:proofErr w:type="spellEnd"/>
          </w:p>
          <w:p w14:paraId="101474AC" w14:textId="77777777" w:rsidR="00A02B2C" w:rsidRPr="00A02B2C" w:rsidRDefault="00A02B2C" w:rsidP="00A02B2C">
            <w:pPr>
              <w:pStyle w:val="ExhibitPararagraph"/>
              <w:jc w:val="left"/>
            </w:pPr>
          </w:p>
          <w:p w14:paraId="7BCCAFA4" w14:textId="77777777" w:rsidR="00A02B2C" w:rsidRPr="00A02B2C" w:rsidRDefault="00A02B2C" w:rsidP="00A02B2C">
            <w:pPr>
              <w:pStyle w:val="ExhibitPararagraph"/>
              <w:jc w:val="left"/>
            </w:pPr>
            <w:r w:rsidRPr="00A02B2C">
              <w:t xml:space="preserve">Provoke </w:t>
            </w:r>
            <w:proofErr w:type="spellStart"/>
            <w:r w:rsidRPr="00A02B2C">
              <w:t>Bodana</w:t>
            </w:r>
            <w:proofErr w:type="spellEnd"/>
            <w:r w:rsidRPr="00A02B2C">
              <w:t xml:space="preserve"> (e.g., with extreme offers and insulting comments)</w:t>
            </w:r>
          </w:p>
          <w:p w14:paraId="767B1984" w14:textId="77777777" w:rsidR="00A02B2C" w:rsidRPr="00A02B2C" w:rsidRDefault="00A02B2C" w:rsidP="00A02B2C">
            <w:pPr>
              <w:pStyle w:val="ExhibitPararagraph"/>
              <w:jc w:val="left"/>
            </w:pPr>
          </w:p>
          <w:p w14:paraId="6B8ECF5E" w14:textId="77777777" w:rsidR="00A02B2C" w:rsidRPr="00A02B2C" w:rsidRDefault="00A02B2C" w:rsidP="00A02B2C">
            <w:pPr>
              <w:pStyle w:val="ExhibitPararagraph"/>
              <w:jc w:val="left"/>
            </w:pPr>
            <w:r w:rsidRPr="00A02B2C">
              <w:t xml:space="preserve">Monitor and fine employees who play </w:t>
            </w:r>
            <w:proofErr w:type="spellStart"/>
            <w:r w:rsidRPr="00A02B2C">
              <w:t>Tetromino</w:t>
            </w:r>
            <w:proofErr w:type="spellEnd"/>
          </w:p>
        </w:tc>
        <w:tc>
          <w:tcPr>
            <w:tcW w:w="2445" w:type="dxa"/>
            <w:tcBorders>
              <w:top w:val="single" w:sz="4" w:space="0" w:color="000000"/>
              <w:left w:val="single" w:sz="4" w:space="0" w:color="000000"/>
              <w:bottom w:val="single" w:sz="4" w:space="0" w:color="000000"/>
              <w:right w:val="single" w:sz="4" w:space="0" w:color="000000"/>
            </w:tcBorders>
          </w:tcPr>
          <w:p w14:paraId="60B63113" w14:textId="77777777" w:rsidR="00A02B2C" w:rsidRPr="00A02B2C" w:rsidRDefault="00A02B2C" w:rsidP="00A02B2C">
            <w:pPr>
              <w:pStyle w:val="ExhibitPararagraph"/>
              <w:jc w:val="left"/>
            </w:pPr>
            <w:r w:rsidRPr="00A02B2C">
              <w:t xml:space="preserve">Mediate conflicts between Anastasia, </w:t>
            </w:r>
            <w:proofErr w:type="spellStart"/>
            <w:r w:rsidRPr="00A02B2C">
              <w:t>Bodana</w:t>
            </w:r>
            <w:proofErr w:type="spellEnd"/>
            <w:r w:rsidRPr="00A02B2C">
              <w:t>, and Cyril</w:t>
            </w:r>
          </w:p>
          <w:p w14:paraId="48857D58" w14:textId="77777777" w:rsidR="00A02B2C" w:rsidRPr="00A02B2C" w:rsidRDefault="00A02B2C" w:rsidP="00A02B2C">
            <w:pPr>
              <w:pStyle w:val="ExhibitPararagraph"/>
              <w:jc w:val="left"/>
            </w:pPr>
          </w:p>
          <w:p w14:paraId="442671D5" w14:textId="77777777" w:rsidR="00A02B2C" w:rsidRPr="00A02B2C" w:rsidRDefault="00A02B2C" w:rsidP="00A02B2C">
            <w:pPr>
              <w:pStyle w:val="ExhibitPararagraph"/>
              <w:jc w:val="left"/>
            </w:pPr>
            <w:r w:rsidRPr="00A02B2C">
              <w:t xml:space="preserve">Retain Cyril (vital to delivering </w:t>
            </w:r>
            <w:proofErr w:type="spellStart"/>
            <w:r w:rsidRPr="00A02B2C">
              <w:rPr>
                <w:i/>
                <w:iCs/>
              </w:rPr>
              <w:t>NeuroVox</w:t>
            </w:r>
            <w:proofErr w:type="spellEnd"/>
            <w:r w:rsidRPr="00A02B2C">
              <w:t>)</w:t>
            </w:r>
          </w:p>
          <w:p w14:paraId="11E9E28E" w14:textId="77777777" w:rsidR="00A02B2C" w:rsidRPr="00A02B2C" w:rsidRDefault="00A02B2C" w:rsidP="00A02B2C">
            <w:pPr>
              <w:pStyle w:val="ExhibitPararagraph"/>
              <w:jc w:val="left"/>
            </w:pPr>
          </w:p>
          <w:p w14:paraId="54A523D2" w14:textId="77777777" w:rsidR="00A02B2C" w:rsidRPr="00A02B2C" w:rsidRDefault="00A02B2C" w:rsidP="00A02B2C">
            <w:pPr>
              <w:pStyle w:val="ExhibitPararagraph"/>
              <w:jc w:val="left"/>
            </w:pPr>
            <w:r w:rsidRPr="00A02B2C">
              <w:t xml:space="preserve">Fire employees who behave unprofessionally (potentially after obtaining </w:t>
            </w:r>
            <w:proofErr w:type="spellStart"/>
            <w:r w:rsidRPr="00A02B2C">
              <w:t>Tetromino</w:t>
            </w:r>
            <w:proofErr w:type="spellEnd"/>
            <w:r w:rsidRPr="00A02B2C">
              <w:t xml:space="preserve"> and/or </w:t>
            </w:r>
            <w:proofErr w:type="spellStart"/>
            <w:r w:rsidRPr="00A02B2C">
              <w:rPr>
                <w:i/>
                <w:iCs/>
              </w:rPr>
              <w:t>NeuroVox</w:t>
            </w:r>
            <w:proofErr w:type="spellEnd"/>
            <w:r w:rsidRPr="00A02B2C">
              <w:t>)</w:t>
            </w:r>
          </w:p>
        </w:tc>
      </w:tr>
      <w:tr w:rsidR="00A02B2C" w:rsidRPr="00A02B2C" w14:paraId="180AE993" w14:textId="77777777" w:rsidTr="00A02B2C">
        <w:trPr>
          <w:jc w:val="center"/>
        </w:trPr>
        <w:tc>
          <w:tcPr>
            <w:tcW w:w="2875" w:type="dxa"/>
            <w:tcBorders>
              <w:top w:val="single" w:sz="4" w:space="0" w:color="000000"/>
              <w:left w:val="single" w:sz="4" w:space="0" w:color="000000"/>
              <w:bottom w:val="single" w:sz="4" w:space="0" w:color="000000"/>
              <w:right w:val="single" w:sz="4" w:space="0" w:color="000000"/>
            </w:tcBorders>
            <w:hideMark/>
          </w:tcPr>
          <w:p w14:paraId="0F1E62E6" w14:textId="77777777" w:rsidR="00A02B2C" w:rsidRPr="00A02B2C" w:rsidRDefault="00A02B2C" w:rsidP="00A02B2C">
            <w:pPr>
              <w:pStyle w:val="ExhibitPararagraph"/>
              <w:rPr>
                <w:b/>
                <w:bCs/>
              </w:rPr>
            </w:pPr>
            <w:r w:rsidRPr="00A02B2C">
              <w:rPr>
                <w:b/>
                <w:bCs/>
              </w:rPr>
              <w:t>Staffing</w:t>
            </w:r>
          </w:p>
        </w:tc>
        <w:tc>
          <w:tcPr>
            <w:tcW w:w="2520" w:type="dxa"/>
            <w:tcBorders>
              <w:top w:val="single" w:sz="4" w:space="0" w:color="000000"/>
              <w:left w:val="single" w:sz="4" w:space="0" w:color="000000"/>
              <w:bottom w:val="single" w:sz="4" w:space="0" w:color="000000"/>
              <w:right w:val="single" w:sz="4" w:space="0" w:color="000000"/>
            </w:tcBorders>
            <w:hideMark/>
          </w:tcPr>
          <w:p w14:paraId="1BC4DCDC" w14:textId="77777777" w:rsidR="00A02B2C" w:rsidRPr="00A02B2C" w:rsidRDefault="00A02B2C" w:rsidP="00A02B2C">
            <w:pPr>
              <w:pStyle w:val="ExhibitPararagraph"/>
            </w:pPr>
            <w:r w:rsidRPr="00A02B2C">
              <w:t xml:space="preserve">Does not know what is required to deliver </w:t>
            </w:r>
            <w:proofErr w:type="spellStart"/>
            <w:r w:rsidRPr="00A02B2C">
              <w:t>Tetromino</w:t>
            </w:r>
            <w:proofErr w:type="spellEnd"/>
          </w:p>
        </w:tc>
        <w:tc>
          <w:tcPr>
            <w:tcW w:w="2520" w:type="dxa"/>
            <w:tcBorders>
              <w:top w:val="single" w:sz="4" w:space="0" w:color="000000"/>
              <w:left w:val="single" w:sz="4" w:space="0" w:color="000000"/>
              <w:bottom w:val="single" w:sz="4" w:space="0" w:color="000000"/>
              <w:right w:val="single" w:sz="4" w:space="0" w:color="000000"/>
            </w:tcBorders>
            <w:hideMark/>
          </w:tcPr>
          <w:p w14:paraId="6A59AC73" w14:textId="77777777" w:rsidR="00A02B2C" w:rsidRPr="00A02B2C" w:rsidRDefault="00A02B2C" w:rsidP="00A02B2C">
            <w:pPr>
              <w:pStyle w:val="ExhibitPararagraph"/>
            </w:pPr>
            <w:r w:rsidRPr="00A02B2C">
              <w:t xml:space="preserve">Transfer 10 Product Development Division employees to the </w:t>
            </w:r>
            <w:proofErr w:type="spellStart"/>
            <w:r w:rsidRPr="00A02B2C">
              <w:t>Tetromino</w:t>
            </w:r>
            <w:proofErr w:type="spellEnd"/>
            <w:r w:rsidRPr="00A02B2C">
              <w:t xml:space="preserve"> team</w:t>
            </w:r>
          </w:p>
        </w:tc>
        <w:tc>
          <w:tcPr>
            <w:tcW w:w="2600" w:type="dxa"/>
            <w:tcBorders>
              <w:top w:val="single" w:sz="4" w:space="0" w:color="000000"/>
              <w:left w:val="single" w:sz="4" w:space="0" w:color="000000"/>
              <w:bottom w:val="single" w:sz="4" w:space="0" w:color="000000"/>
              <w:right w:val="single" w:sz="4" w:space="0" w:color="000000"/>
            </w:tcBorders>
          </w:tcPr>
          <w:p w14:paraId="0D39B164" w14:textId="77777777" w:rsidR="00A02B2C" w:rsidRPr="00A02B2C" w:rsidDel="00CA2F76" w:rsidRDefault="00A02B2C" w:rsidP="00A02B2C">
            <w:pPr>
              <w:pStyle w:val="ExhibitPararagraph"/>
            </w:pPr>
            <w:r w:rsidRPr="00A02B2C">
              <w:t xml:space="preserve">Hire more staff for Product Development Division, or at least prevent </w:t>
            </w:r>
            <w:proofErr w:type="spellStart"/>
            <w:r w:rsidRPr="00A02B2C">
              <w:t>attritiion</w:t>
            </w:r>
            <w:proofErr w:type="spellEnd"/>
          </w:p>
        </w:tc>
        <w:tc>
          <w:tcPr>
            <w:tcW w:w="2445" w:type="dxa"/>
            <w:tcBorders>
              <w:top w:val="single" w:sz="4" w:space="0" w:color="000000"/>
              <w:left w:val="single" w:sz="4" w:space="0" w:color="000000"/>
              <w:bottom w:val="single" w:sz="4" w:space="0" w:color="000000"/>
              <w:right w:val="single" w:sz="4" w:space="0" w:color="000000"/>
            </w:tcBorders>
            <w:hideMark/>
          </w:tcPr>
          <w:p w14:paraId="7956F53C" w14:textId="77777777" w:rsidR="00A02B2C" w:rsidRPr="00A02B2C" w:rsidRDefault="00A02B2C" w:rsidP="00A02B2C">
            <w:pPr>
              <w:pStyle w:val="ExhibitPararagraph"/>
              <w:jc w:val="left"/>
            </w:pPr>
            <w:r w:rsidRPr="00A02B2C">
              <w:t xml:space="preserve">Split Product Development Division, with about half the staff working on </w:t>
            </w:r>
            <w:proofErr w:type="spellStart"/>
            <w:r w:rsidRPr="00A02B2C">
              <w:t>Tetromino</w:t>
            </w:r>
            <w:proofErr w:type="spellEnd"/>
            <w:r w:rsidRPr="00A02B2C">
              <w:t xml:space="preserve"> and the other half on </w:t>
            </w:r>
            <w:proofErr w:type="spellStart"/>
            <w:r w:rsidRPr="00A02B2C">
              <w:t>NeuroVox</w:t>
            </w:r>
            <w:proofErr w:type="spellEnd"/>
          </w:p>
        </w:tc>
      </w:tr>
    </w:tbl>
    <w:p w14:paraId="6B5BF4E2" w14:textId="77777777" w:rsidR="00A02B2C" w:rsidRDefault="00A02B2C" w:rsidP="00A02B2C">
      <w:pPr>
        <w:pStyle w:val="Exhibitno"/>
        <w:sectPr w:rsidR="00A02B2C" w:rsidSect="00E72187">
          <w:pgSz w:w="16838" w:h="11906" w:orient="landscape" w:code="9"/>
          <w:pgMar w:top="1588" w:right="2126" w:bottom="1418" w:left="1418" w:header="709" w:footer="709" w:gutter="0"/>
          <w:cols w:space="720"/>
          <w:docGrid w:linePitch="326"/>
        </w:sectPr>
      </w:pPr>
    </w:p>
    <w:p w14:paraId="6597A91D" w14:textId="77777777" w:rsidR="00A02B2C" w:rsidRDefault="00A02B2C" w:rsidP="00E72187">
      <w:pPr>
        <w:pStyle w:val="Title1"/>
        <w:spacing w:before="0"/>
      </w:pPr>
      <w:r>
        <w:lastRenderedPageBreak/>
        <w:t>Selected Academic References</w:t>
      </w:r>
    </w:p>
    <w:p w14:paraId="063FB4AD" w14:textId="77777777" w:rsidR="00A02B2C" w:rsidRDefault="00A02B2C" w:rsidP="00A02B2C">
      <w:pPr>
        <w:pStyle w:val="StandardParagraph"/>
      </w:pPr>
      <w:r>
        <w:t xml:space="preserve">Bertrand, M., &amp; Mullainathan, S. (2001). Are CEOs rewarded for luck? The ones without principals are. </w:t>
      </w:r>
      <w:r w:rsidRPr="00A02B2C">
        <w:rPr>
          <w:i/>
          <w:iCs/>
        </w:rPr>
        <w:t>Quarterly Journal of Economics</w:t>
      </w:r>
      <w:r>
        <w:t xml:space="preserve">, 116, 901–932 </w:t>
      </w:r>
    </w:p>
    <w:p w14:paraId="5502FCFB" w14:textId="77777777" w:rsidR="00A02B2C" w:rsidRDefault="00A02B2C" w:rsidP="00A02B2C">
      <w:pPr>
        <w:pStyle w:val="StandardParagraph"/>
      </w:pPr>
      <w:r>
        <w:t xml:space="preserve">Jensen, M. C., &amp; Meckling, W.H. (1976). Theory of the firm: Managerial behavior, agency costs and ownership structure. </w:t>
      </w:r>
      <w:r w:rsidRPr="00BE3D77">
        <w:rPr>
          <w:i/>
          <w:iCs/>
        </w:rPr>
        <w:t>Journal of Financial Economics</w:t>
      </w:r>
      <w:r>
        <w:t xml:space="preserve">, 3(4), 305-360. </w:t>
      </w:r>
    </w:p>
    <w:p w14:paraId="6EB0027F" w14:textId="77777777" w:rsidR="00A02B2C" w:rsidRDefault="00A02B2C" w:rsidP="00A02B2C">
      <w:pPr>
        <w:pStyle w:val="StandardParagraph"/>
      </w:pPr>
      <w:r>
        <w:t xml:space="preserve">Rutherford, R., Springer, T. &amp; </w:t>
      </w:r>
      <w:proofErr w:type="spellStart"/>
      <w:r>
        <w:t>Yavas</w:t>
      </w:r>
      <w:proofErr w:type="spellEnd"/>
      <w:r>
        <w:t xml:space="preserve">, A. (2005). Conflicts between principals and agents: evidence from residential brokerage. </w:t>
      </w:r>
      <w:r w:rsidRPr="00BE3D77">
        <w:rPr>
          <w:i/>
          <w:iCs/>
        </w:rPr>
        <w:t>Journal of Financial Economics</w:t>
      </w:r>
      <w:r>
        <w:t>, 76, 627-665.</w:t>
      </w:r>
    </w:p>
    <w:p w14:paraId="715CAFC1" w14:textId="77777777" w:rsidR="00A02B2C" w:rsidRDefault="00A02B2C" w:rsidP="00A02B2C">
      <w:pPr>
        <w:pStyle w:val="StandardParagraph"/>
      </w:pPr>
      <w:proofErr w:type="spellStart"/>
      <w:r>
        <w:t>Beersma</w:t>
      </w:r>
      <w:proofErr w:type="spellEnd"/>
      <w:r>
        <w:t xml:space="preserve">, B., &amp; de Dreu, C. K. W. (2002). Integrative and distributive negotiation in small groups: Effects of task structure, decision rule, and social motive. </w:t>
      </w:r>
      <w:r w:rsidRPr="00BE3D77">
        <w:rPr>
          <w:i/>
          <w:iCs/>
        </w:rPr>
        <w:t>Organizational Behavior and Human Decision Processes</w:t>
      </w:r>
      <w:r>
        <w:t>, 87(2), 227-252.</w:t>
      </w:r>
    </w:p>
    <w:p w14:paraId="0BCF756E" w14:textId="77777777" w:rsidR="00A02B2C" w:rsidRDefault="00A02B2C" w:rsidP="00A02B2C">
      <w:pPr>
        <w:pStyle w:val="StandardParagraph"/>
      </w:pPr>
      <w:r>
        <w:t xml:space="preserve">Block, P. (1987). </w:t>
      </w:r>
      <w:r w:rsidRPr="00BE3D77">
        <w:rPr>
          <w:i/>
          <w:iCs/>
        </w:rPr>
        <w:t>The Empowered Manager: Positive Political Skills at Work</w:t>
      </w:r>
      <w:r>
        <w:t xml:space="preserve">. San Francisco: Jossey-Bass Publishers. </w:t>
      </w:r>
    </w:p>
    <w:p w14:paraId="30D8A93F" w14:textId="77777777" w:rsidR="00A02B2C" w:rsidRDefault="00A02B2C" w:rsidP="00A02B2C">
      <w:pPr>
        <w:pStyle w:val="StandardParagraph"/>
      </w:pPr>
      <w:r>
        <w:t xml:space="preserve">DeLuca, J.M. (1992).  </w:t>
      </w:r>
      <w:r w:rsidRPr="00BE3D77">
        <w:rPr>
          <w:i/>
          <w:iCs/>
        </w:rPr>
        <w:t>Political Savvy: Systematic Approaches to Leadership behind-the-Scenes</w:t>
      </w:r>
      <w:r>
        <w:t xml:space="preserve">. Horsham: LRP Publications. </w:t>
      </w:r>
    </w:p>
    <w:p w14:paraId="02E196C7" w14:textId="77777777" w:rsidR="00A02B2C" w:rsidRDefault="00A02B2C" w:rsidP="00A02B2C">
      <w:pPr>
        <w:pStyle w:val="StandardParagraph"/>
      </w:pPr>
      <w:r>
        <w:t xml:space="preserve">Falcão, H. (2010). </w:t>
      </w:r>
      <w:r w:rsidRPr="00BE3D77">
        <w:rPr>
          <w:i/>
          <w:iCs/>
        </w:rPr>
        <w:t>Value Negotiation: How to Finally Get the Win- Win Right</w:t>
      </w:r>
      <w:r>
        <w:t xml:space="preserve">. Singapore: Prentice Hall. </w:t>
      </w:r>
    </w:p>
    <w:p w14:paraId="23620F4F" w14:textId="77777777" w:rsidR="00A02B2C" w:rsidRDefault="00A02B2C" w:rsidP="00A02B2C">
      <w:pPr>
        <w:pStyle w:val="StandardParagraph"/>
      </w:pPr>
      <w:proofErr w:type="spellStart"/>
      <w:r>
        <w:t>Komorita</w:t>
      </w:r>
      <w:proofErr w:type="spellEnd"/>
      <w:r>
        <w:t xml:space="preserve">, S. S., &amp; Parks, C. D. (1995). Interpersonal relations: Mixed-motive interaction. </w:t>
      </w:r>
      <w:r w:rsidRPr="00BE3D77">
        <w:rPr>
          <w:i/>
          <w:iCs/>
        </w:rPr>
        <w:t>Annual Review of Psychology</w:t>
      </w:r>
      <w:r>
        <w:t>, 46, 183–20</w:t>
      </w:r>
    </w:p>
    <w:p w14:paraId="03F21A54" w14:textId="77777777" w:rsidR="00A02B2C" w:rsidRDefault="00A02B2C" w:rsidP="00A02B2C">
      <w:pPr>
        <w:pStyle w:val="StandardParagraph"/>
      </w:pPr>
      <w:r>
        <w:t xml:space="preserve">Mannix, E.A. (1994). Will we meet again? Effects of power, distribution norms, and scope of future interaction in small group negotiation. </w:t>
      </w:r>
      <w:r w:rsidRPr="00BE3D77">
        <w:rPr>
          <w:i/>
          <w:iCs/>
        </w:rPr>
        <w:t>International Journal of Conflict Management</w:t>
      </w:r>
      <w:r>
        <w:t>, 5, 343–368.</w:t>
      </w:r>
    </w:p>
    <w:p w14:paraId="79E8BDB6" w14:textId="77777777" w:rsidR="00A02B2C" w:rsidRDefault="00A02B2C" w:rsidP="00A02B2C">
      <w:pPr>
        <w:pStyle w:val="StandardParagraph"/>
      </w:pPr>
      <w:r>
        <w:t xml:space="preserve">Mannix, E.A., Thompson, L.L., &amp; Bazerman, M.H. (1989). Negotiation in small groups. </w:t>
      </w:r>
      <w:r w:rsidRPr="00BE3D77">
        <w:rPr>
          <w:i/>
          <w:iCs/>
        </w:rPr>
        <w:t>Journal of Applied Psychology</w:t>
      </w:r>
      <w:r>
        <w:t xml:space="preserve">, 74, 508–517. </w:t>
      </w:r>
    </w:p>
    <w:p w14:paraId="70C2EDF8" w14:textId="77777777" w:rsidR="00A02B2C" w:rsidRDefault="00A02B2C" w:rsidP="00A02B2C">
      <w:pPr>
        <w:pStyle w:val="StandardParagraph"/>
      </w:pPr>
      <w:proofErr w:type="spellStart"/>
      <w:r>
        <w:t>Swaab</w:t>
      </w:r>
      <w:proofErr w:type="spellEnd"/>
      <w:r>
        <w:t xml:space="preserve">, R. I., Phillips, K. W., &amp; Schaerer, M. (2016). Secret conversation opportunities facilitate minority influence in virtual groups: The influence on majority power, information processing, and decision quality. </w:t>
      </w:r>
      <w:r w:rsidRPr="00BE3D77">
        <w:rPr>
          <w:i/>
          <w:iCs/>
        </w:rPr>
        <w:t>Organizational Behavior and Human Decision Processes</w:t>
      </w:r>
      <w:r>
        <w:t xml:space="preserve">, 133, 17-31. </w:t>
      </w:r>
    </w:p>
    <w:p w14:paraId="013030DE" w14:textId="77777777" w:rsidR="00A02B2C" w:rsidRDefault="00A02B2C" w:rsidP="00A02B2C">
      <w:pPr>
        <w:pStyle w:val="StandardParagraph"/>
      </w:pPr>
      <w:proofErr w:type="spellStart"/>
      <w:r>
        <w:t>Swaab</w:t>
      </w:r>
      <w:proofErr w:type="spellEnd"/>
      <w:r>
        <w:t xml:space="preserve">, R.I., Phillips, K.W.P., </w:t>
      </w:r>
      <w:proofErr w:type="spellStart"/>
      <w:r>
        <w:t>Diermeier</w:t>
      </w:r>
      <w:proofErr w:type="spellEnd"/>
      <w:r>
        <w:t xml:space="preserve">, D., &amp; Medvec, V. (2008). The pros and cons of dyadic side conversations in small groups: The impact of group norms and task type. </w:t>
      </w:r>
      <w:r w:rsidRPr="00BE3D77">
        <w:rPr>
          <w:i/>
          <w:iCs/>
        </w:rPr>
        <w:t>Small Group Research</w:t>
      </w:r>
      <w:r>
        <w:t>, 39, 372-390.</w:t>
      </w:r>
    </w:p>
    <w:p w14:paraId="30CF6C2C" w14:textId="77777777" w:rsidR="00A02B2C" w:rsidRDefault="00A02B2C" w:rsidP="00A02B2C">
      <w:pPr>
        <w:pStyle w:val="StandardParagraph"/>
      </w:pPr>
      <w:proofErr w:type="spellStart"/>
      <w:r>
        <w:t>Swaab</w:t>
      </w:r>
      <w:proofErr w:type="spellEnd"/>
      <w:r>
        <w:t xml:space="preserve">, R.I., Kern, M.C., Medvec, V., &amp; </w:t>
      </w:r>
      <w:proofErr w:type="spellStart"/>
      <w:r>
        <w:t>Diermeier</w:t>
      </w:r>
      <w:proofErr w:type="spellEnd"/>
      <w:r>
        <w:t xml:space="preserve">, D. (2009). Who says what to whom? The impact of communication setting and </w:t>
      </w:r>
      <w:proofErr w:type="gramStart"/>
      <w:r>
        <w:t>channel on</w:t>
      </w:r>
      <w:proofErr w:type="gramEnd"/>
      <w:r>
        <w:t xml:space="preserve"> exclusion from multiparty negotiation agreements</w:t>
      </w:r>
      <w:r w:rsidRPr="00BE3D77">
        <w:rPr>
          <w:i/>
          <w:iCs/>
        </w:rPr>
        <w:t>. Social Cognition</w:t>
      </w:r>
      <w:r>
        <w:t xml:space="preserve">, 27, 381-397. </w:t>
      </w:r>
    </w:p>
    <w:p w14:paraId="20759E51" w14:textId="77777777" w:rsidR="00A02B2C" w:rsidRDefault="00A02B2C" w:rsidP="00A02B2C">
      <w:pPr>
        <w:pStyle w:val="StandardParagraph"/>
      </w:pPr>
      <w:r>
        <w:lastRenderedPageBreak/>
        <w:t xml:space="preserve">Thompson, L. (2001). </w:t>
      </w:r>
      <w:r w:rsidRPr="00BE3D77">
        <w:rPr>
          <w:i/>
          <w:iCs/>
        </w:rPr>
        <w:t>The Mind and Heart of the Negotiator</w:t>
      </w:r>
      <w:r>
        <w:t xml:space="preserve"> (2nd Edition). Upper Saddle River, NJ: Prentice Hall, 2nd edition</w:t>
      </w:r>
    </w:p>
    <w:p w14:paraId="5B474F98" w14:textId="77777777" w:rsidR="00A02B2C" w:rsidRDefault="00A02B2C" w:rsidP="00A02B2C">
      <w:pPr>
        <w:pStyle w:val="StandardParagraph"/>
      </w:pPr>
      <w:r>
        <w:t xml:space="preserve">Thompson, L., E., Peterson, S. W., Brodt. S. (1996). Team negotiation: An examination of integrative and distributive bargaining. </w:t>
      </w:r>
      <w:r w:rsidRPr="00BE3D77">
        <w:rPr>
          <w:i/>
          <w:iCs/>
        </w:rPr>
        <w:t>Journal of Personality and Social Psychology</w:t>
      </w:r>
      <w:r>
        <w:t>, 70(1), 66–78.</w:t>
      </w:r>
    </w:p>
    <w:p w14:paraId="05B31CEF" w14:textId="77777777" w:rsidR="00A02B2C" w:rsidRDefault="00A02B2C" w:rsidP="00E72187">
      <w:pPr>
        <w:pStyle w:val="Title1"/>
      </w:pPr>
      <w:r>
        <w:t>Links Regarding the True Story of Tetris</w:t>
      </w:r>
    </w:p>
    <w:p w14:paraId="43699EC4" w14:textId="17C415AE" w:rsidR="00A02B2C" w:rsidRDefault="00BE3D77" w:rsidP="00A02B2C">
      <w:pPr>
        <w:pStyle w:val="StandardParagraph"/>
      </w:pPr>
      <w:hyperlink r:id="rId17" w:history="1">
        <w:r w:rsidRPr="008B1DD0">
          <w:rPr>
            <w:rStyle w:val="Hyperlink"/>
          </w:rPr>
          <w:t>http://www.computer-timeline.com/timeline/3348/</w:t>
        </w:r>
      </w:hyperlink>
    </w:p>
    <w:p w14:paraId="45FCA9E8" w14:textId="041FA431" w:rsidR="00A02B2C" w:rsidRDefault="00BE3D77" w:rsidP="00A02B2C">
      <w:pPr>
        <w:pStyle w:val="StandardParagraph"/>
      </w:pPr>
      <w:hyperlink r:id="rId18" w:history="1">
        <w:r w:rsidRPr="008B1DD0">
          <w:rPr>
            <w:rStyle w:val="Hyperlink"/>
          </w:rPr>
          <w:t>https://www.sfgate.com/news/article/pushed-past-the-brink-3305027.php</w:t>
        </w:r>
      </w:hyperlink>
    </w:p>
    <w:p w14:paraId="090F07EB" w14:textId="034C7ABE" w:rsidR="00A02B2C" w:rsidRDefault="00BE3D77" w:rsidP="00A02B2C">
      <w:pPr>
        <w:pStyle w:val="StandardParagraph"/>
      </w:pPr>
      <w:hyperlink r:id="rId19" w:history="1">
        <w:r w:rsidRPr="008B1DD0">
          <w:rPr>
            <w:rStyle w:val="Hyperlink"/>
          </w:rPr>
          <w:t>https://www.timeextension.com/features/flashback-the-tragic-story-behind-the-man-who-helped-create-tetris</w:t>
        </w:r>
      </w:hyperlink>
    </w:p>
    <w:p w14:paraId="20AF85A9" w14:textId="531BBEAE" w:rsidR="00A02B2C" w:rsidRDefault="00BE3D77" w:rsidP="00A02B2C">
      <w:pPr>
        <w:pStyle w:val="StandardParagraph"/>
      </w:pPr>
      <w:hyperlink r:id="rId20" w:history="1">
        <w:r w:rsidRPr="008B1DD0">
          <w:rPr>
            <w:rStyle w:val="Hyperlink"/>
          </w:rPr>
          <w:t>https://chooser.ae/alexey-pajitnov-net-worth-a-look-into-the-creator-of-tetris-and-his-success/</w:t>
        </w:r>
      </w:hyperlink>
    </w:p>
    <w:p w14:paraId="08A75C38" w14:textId="08211FDB" w:rsidR="00A02B2C" w:rsidRDefault="00BE3D77" w:rsidP="00A02B2C">
      <w:pPr>
        <w:pStyle w:val="StandardParagraph"/>
      </w:pPr>
      <w:hyperlink r:id="rId21" w:history="1">
        <w:r w:rsidRPr="008B1DD0">
          <w:rPr>
            <w:rStyle w:val="Hyperlink"/>
          </w:rPr>
          <w:t>https://www.historyvshollywood.com/reelfaces/tetris-movie/</w:t>
        </w:r>
      </w:hyperlink>
    </w:p>
    <w:p w14:paraId="1789902F" w14:textId="329E1F8E" w:rsidR="00A02B2C" w:rsidRDefault="00BE3D77" w:rsidP="00A02B2C">
      <w:pPr>
        <w:pStyle w:val="StandardParagraph"/>
      </w:pPr>
      <w:hyperlink r:id="rId22" w:history="1">
        <w:r w:rsidRPr="008B1DD0">
          <w:rPr>
            <w:rStyle w:val="Hyperlink"/>
          </w:rPr>
          <w:t>https://www.theguardian.com/film/2023/mar/30/tetris-movie-true-story</w:t>
        </w:r>
      </w:hyperlink>
    </w:p>
    <w:p w14:paraId="136D2BA0" w14:textId="7451F31C" w:rsidR="00A02B2C" w:rsidRDefault="00BE3D77" w:rsidP="00A02B2C">
      <w:pPr>
        <w:pStyle w:val="StandardParagraph"/>
      </w:pPr>
      <w:hyperlink r:id="rId23" w:history="1">
        <w:r w:rsidRPr="008B1DD0">
          <w:rPr>
            <w:rStyle w:val="Hyperlink"/>
          </w:rPr>
          <w:t>https://time.com/6266810/tetris-movie-apple-tv-true-story/</w:t>
        </w:r>
      </w:hyperlink>
    </w:p>
    <w:p w14:paraId="5E2F56B7" w14:textId="1DFDC8E4" w:rsidR="00A02B2C" w:rsidRDefault="00BE3D77" w:rsidP="00A02B2C">
      <w:pPr>
        <w:pStyle w:val="StandardParagraph"/>
      </w:pPr>
      <w:hyperlink r:id="rId24" w:history="1">
        <w:r w:rsidRPr="008B1DD0">
          <w:rPr>
            <w:rStyle w:val="Hyperlink"/>
          </w:rPr>
          <w:t>https://variety.com/2023/biz/news/tetris-stays-true-to-real-life-events-based-video-games-origin-1235563756/</w:t>
        </w:r>
      </w:hyperlink>
    </w:p>
    <w:p w14:paraId="591E9028" w14:textId="12351A10" w:rsidR="00A02B2C" w:rsidRDefault="00BE3D77" w:rsidP="00A02B2C">
      <w:pPr>
        <w:pStyle w:val="StandardParagraph"/>
      </w:pPr>
      <w:hyperlink r:id="rId25" w:history="1">
        <w:r w:rsidRPr="008B1DD0">
          <w:rPr>
            <w:rStyle w:val="Hyperlink"/>
          </w:rPr>
          <w:t>https://iesemba.com/2022/08/interview-with-vadim-gerasimov-creator-of-tetris/</w:t>
        </w:r>
      </w:hyperlink>
    </w:p>
    <w:p w14:paraId="048D3B08" w14:textId="4C28DFB3" w:rsidR="00A02B2C" w:rsidRDefault="00BE3D77" w:rsidP="00A02B2C">
      <w:pPr>
        <w:pStyle w:val="StandardParagraph"/>
      </w:pPr>
      <w:hyperlink r:id="rId26" w:anchor=":~:text=1%20Tetris,the%20computer%20engineer%20Aleks%C3%A9i%20P%C3%A1zhitnov" w:history="1">
        <w:r w:rsidRPr="008B1DD0">
          <w:rPr>
            <w:rStyle w:val="Hyperlink"/>
          </w:rPr>
          <w:t>https://www.telefonica.com/en/communication-room/blog/best-selling-video-games-in-history/#:~:text=1%20Tetris,the%20computer%20engineer%20Aleks%C3%A9i%20P%C3%A1zhitnov</w:t>
        </w:r>
      </w:hyperlink>
      <w:r w:rsidR="00A02B2C">
        <w:t>.</w:t>
      </w:r>
    </w:p>
    <w:sectPr w:rsidR="00A02B2C" w:rsidSect="00BE3D77">
      <w:pgSz w:w="11906" w:h="16838" w:code="9"/>
      <w:pgMar w:top="2127" w:right="1418" w:bottom="1418" w:left="1418"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0D1DC" w14:textId="77777777" w:rsidR="0058673C" w:rsidRDefault="0058673C">
      <w:r>
        <w:separator/>
      </w:r>
    </w:p>
  </w:endnote>
  <w:endnote w:type="continuationSeparator" w:id="0">
    <w:p w14:paraId="2620CF0D" w14:textId="77777777" w:rsidR="0058673C" w:rsidRDefault="0058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Roboto Slab">
    <w:panose1 w:val="00000000000000000000"/>
    <w:charset w:val="00"/>
    <w:family w:val="auto"/>
    <w:pitch w:val="variable"/>
    <w:sig w:usb0="E00002FF" w:usb1="5000205B" w:usb2="0000002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3149939"/>
      <w:docPartObj>
        <w:docPartGallery w:val="Page Numbers (Bottom of Page)"/>
        <w:docPartUnique/>
      </w:docPartObj>
    </w:sdtPr>
    <w:sdtContent>
      <w:p w14:paraId="089DCB2C" w14:textId="77777777" w:rsidR="007101FF" w:rsidRDefault="007101FF" w:rsidP="009E1E99">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88140D" w14:textId="77777777" w:rsidR="007101FF" w:rsidRDefault="007101FF" w:rsidP="009E1E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D387" w14:textId="6B5C1DAE" w:rsidR="00CA07B8" w:rsidRPr="007643CD" w:rsidRDefault="00CA07B8" w:rsidP="00267C2C">
    <w:pPr>
      <w:pStyle w:val="Footer"/>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1805" w14:textId="77777777" w:rsidR="002434FC" w:rsidRPr="009E1E99" w:rsidRDefault="00863155" w:rsidP="00BE3D77">
    <w:pPr>
      <w:pStyle w:val="Footer"/>
      <w:tabs>
        <w:tab w:val="clear" w:pos="9070"/>
        <w:tab w:val="right" w:pos="13183"/>
      </w:tabs>
    </w:pPr>
    <w:r w:rsidRPr="009E1E99">
      <w:t>Copyright © INSEAD</w:t>
    </w:r>
    <w:r w:rsidRPr="009E1E99">
      <w:tab/>
    </w:r>
    <w:r w:rsidRPr="009E1E99">
      <w:rPr>
        <w:rStyle w:val="PageNumber"/>
      </w:rPr>
      <w:fldChar w:fldCharType="begin"/>
    </w:r>
    <w:r w:rsidRPr="009E1E99">
      <w:rPr>
        <w:rStyle w:val="PageNumber"/>
      </w:rPr>
      <w:instrText xml:space="preserve"> PAGE </w:instrText>
    </w:r>
    <w:r w:rsidRPr="009E1E99">
      <w:rPr>
        <w:rStyle w:val="PageNumber"/>
      </w:rPr>
      <w:fldChar w:fldCharType="separate"/>
    </w:r>
    <w:r w:rsidR="00BA3804">
      <w:rPr>
        <w:rStyle w:val="PageNumber"/>
        <w:noProof/>
      </w:rPr>
      <w:t>2</w:t>
    </w:r>
    <w:r w:rsidRPr="009E1E99">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B8A44" w14:textId="77777777" w:rsidR="0058673C" w:rsidRDefault="0058673C">
      <w:r>
        <w:separator/>
      </w:r>
    </w:p>
  </w:footnote>
  <w:footnote w:type="continuationSeparator" w:id="0">
    <w:p w14:paraId="0BAEA115" w14:textId="77777777" w:rsidR="0058673C" w:rsidRDefault="00586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6F728" w14:textId="4037A74A" w:rsidR="007233F3" w:rsidRPr="00766893" w:rsidRDefault="00766893">
    <w:pPr>
      <w:rPr>
        <w:lang w:val="fr-FR"/>
      </w:rPr>
    </w:pPr>
    <w:r w:rsidRPr="00BD5C80">
      <w:rPr>
        <w:noProof/>
        <w:lang w:val="fr-FR" w:eastAsia="fr-FR"/>
      </w:rPr>
      <w:drawing>
        <wp:inline distT="0" distB="0" distL="0" distR="0" wp14:anchorId="3219AA69" wp14:editId="1DAB4089">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CEC2" w14:textId="60990308" w:rsidR="008167D6" w:rsidRPr="00766893" w:rsidRDefault="00766893" w:rsidP="00766893">
    <w:pPr>
      <w:pStyle w:val="Header"/>
    </w:pPr>
    <w:r w:rsidRPr="00BD5C80">
      <w:rPr>
        <w:noProof/>
        <w:lang w:val="fr-FR" w:eastAsia="fr-FR"/>
      </w:rPr>
      <w:drawing>
        <wp:inline distT="0" distB="0" distL="0" distR="0" wp14:anchorId="69162B9C" wp14:editId="1293FA7C">
          <wp:extent cx="2759322" cy="648000"/>
          <wp:effectExtent l="0" t="0" r="3175" b="0"/>
          <wp:docPr id="160553426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E8EF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964E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6AB7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A62D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9CD9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AC0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7C72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6031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0200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6C0E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894EE873"/>
    <w:lvl w:ilvl="0">
      <w:start w:val="1"/>
      <w:numFmt w:val="bullet"/>
      <w:pStyle w:val="ImportWordListStyleDefinition0"/>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1" w15:restartNumberingAfterBreak="0">
    <w:nsid w:val="00000003"/>
    <w:multiLevelType w:val="multilevel"/>
    <w:tmpl w:val="894EE875"/>
    <w:lvl w:ilvl="0">
      <w:start w:val="1"/>
      <w:numFmt w:val="bullet"/>
      <w:pStyle w:val="ImportWordListStyleDefinition1"/>
      <w:lvlText w:val="•"/>
      <w:lvlJc w:val="left"/>
      <w:pPr>
        <w:tabs>
          <w:tab w:val="num" w:pos="360"/>
        </w:tabs>
        <w:ind w:left="360" w:firstLine="360"/>
      </w:pPr>
      <w:rPr>
        <w:rFonts w:hint="default"/>
        <w:position w:val="0"/>
      </w:rPr>
    </w:lvl>
    <w:lvl w:ilvl="1">
      <w:start w:val="1"/>
      <w:numFmt w:val="bullet"/>
      <w:lvlText w:val="•"/>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2" w15:restartNumberingAfterBreak="0">
    <w:nsid w:val="025E0311"/>
    <w:multiLevelType w:val="hybridMultilevel"/>
    <w:tmpl w:val="6246B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864976"/>
    <w:multiLevelType w:val="hybridMultilevel"/>
    <w:tmpl w:val="EDFA47AE"/>
    <w:styleLink w:val="ImportedStyle1"/>
    <w:lvl w:ilvl="0" w:tplc="48C66A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600B18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F86F3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04EF08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5C4E13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F44126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7446D5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E658B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0033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1924E27"/>
    <w:multiLevelType w:val="hybridMultilevel"/>
    <w:tmpl w:val="DAC0A058"/>
    <w:lvl w:ilvl="0" w:tplc="00C87322">
      <w:start w:val="1"/>
      <w:numFmt w:val="bullet"/>
      <w:lvlText w:val="-"/>
      <w:lvlJc w:val="left"/>
      <w:pPr>
        <w:tabs>
          <w:tab w:val="num" w:pos="720"/>
        </w:tabs>
        <w:ind w:left="720" w:hanging="360"/>
      </w:pPr>
      <w:rPr>
        <w:rFonts w:ascii="Arial" w:hAnsi="Arial" w:hint="default"/>
      </w:rPr>
    </w:lvl>
    <w:lvl w:ilvl="1" w:tplc="57E8D532" w:tentative="1">
      <w:start w:val="1"/>
      <w:numFmt w:val="bullet"/>
      <w:lvlText w:val="-"/>
      <w:lvlJc w:val="left"/>
      <w:pPr>
        <w:tabs>
          <w:tab w:val="num" w:pos="1440"/>
        </w:tabs>
        <w:ind w:left="1440" w:hanging="360"/>
      </w:pPr>
      <w:rPr>
        <w:rFonts w:ascii="Arial" w:hAnsi="Arial" w:hint="default"/>
      </w:rPr>
    </w:lvl>
    <w:lvl w:ilvl="2" w:tplc="952C49AA" w:tentative="1">
      <w:start w:val="1"/>
      <w:numFmt w:val="bullet"/>
      <w:lvlText w:val="-"/>
      <w:lvlJc w:val="left"/>
      <w:pPr>
        <w:tabs>
          <w:tab w:val="num" w:pos="2160"/>
        </w:tabs>
        <w:ind w:left="2160" w:hanging="360"/>
      </w:pPr>
      <w:rPr>
        <w:rFonts w:ascii="Arial" w:hAnsi="Arial" w:hint="default"/>
      </w:rPr>
    </w:lvl>
    <w:lvl w:ilvl="3" w:tplc="87B46F00" w:tentative="1">
      <w:start w:val="1"/>
      <w:numFmt w:val="bullet"/>
      <w:lvlText w:val="-"/>
      <w:lvlJc w:val="left"/>
      <w:pPr>
        <w:tabs>
          <w:tab w:val="num" w:pos="2880"/>
        </w:tabs>
        <w:ind w:left="2880" w:hanging="360"/>
      </w:pPr>
      <w:rPr>
        <w:rFonts w:ascii="Arial" w:hAnsi="Arial" w:hint="default"/>
      </w:rPr>
    </w:lvl>
    <w:lvl w:ilvl="4" w:tplc="E74001A4" w:tentative="1">
      <w:start w:val="1"/>
      <w:numFmt w:val="bullet"/>
      <w:lvlText w:val="-"/>
      <w:lvlJc w:val="left"/>
      <w:pPr>
        <w:tabs>
          <w:tab w:val="num" w:pos="3600"/>
        </w:tabs>
        <w:ind w:left="3600" w:hanging="360"/>
      </w:pPr>
      <w:rPr>
        <w:rFonts w:ascii="Arial" w:hAnsi="Arial" w:hint="default"/>
      </w:rPr>
    </w:lvl>
    <w:lvl w:ilvl="5" w:tplc="72FA6092" w:tentative="1">
      <w:start w:val="1"/>
      <w:numFmt w:val="bullet"/>
      <w:lvlText w:val="-"/>
      <w:lvlJc w:val="left"/>
      <w:pPr>
        <w:tabs>
          <w:tab w:val="num" w:pos="4320"/>
        </w:tabs>
        <w:ind w:left="4320" w:hanging="360"/>
      </w:pPr>
      <w:rPr>
        <w:rFonts w:ascii="Arial" w:hAnsi="Arial" w:hint="default"/>
      </w:rPr>
    </w:lvl>
    <w:lvl w:ilvl="6" w:tplc="14BEFF4E" w:tentative="1">
      <w:start w:val="1"/>
      <w:numFmt w:val="bullet"/>
      <w:lvlText w:val="-"/>
      <w:lvlJc w:val="left"/>
      <w:pPr>
        <w:tabs>
          <w:tab w:val="num" w:pos="5040"/>
        </w:tabs>
        <w:ind w:left="5040" w:hanging="360"/>
      </w:pPr>
      <w:rPr>
        <w:rFonts w:ascii="Arial" w:hAnsi="Arial" w:hint="default"/>
      </w:rPr>
    </w:lvl>
    <w:lvl w:ilvl="7" w:tplc="095E9D64" w:tentative="1">
      <w:start w:val="1"/>
      <w:numFmt w:val="bullet"/>
      <w:lvlText w:val="-"/>
      <w:lvlJc w:val="left"/>
      <w:pPr>
        <w:tabs>
          <w:tab w:val="num" w:pos="5760"/>
        </w:tabs>
        <w:ind w:left="5760" w:hanging="360"/>
      </w:pPr>
      <w:rPr>
        <w:rFonts w:ascii="Arial" w:hAnsi="Arial" w:hint="default"/>
      </w:rPr>
    </w:lvl>
    <w:lvl w:ilvl="8" w:tplc="8B522E5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5743276"/>
    <w:multiLevelType w:val="hybridMultilevel"/>
    <w:tmpl w:val="3D508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EF5EBC"/>
    <w:multiLevelType w:val="hybridMultilevel"/>
    <w:tmpl w:val="9EB4E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254571"/>
    <w:multiLevelType w:val="hybridMultilevel"/>
    <w:tmpl w:val="8872025A"/>
    <w:lvl w:ilvl="0" w:tplc="91723616">
      <w:start w:val="1"/>
      <w:numFmt w:val="bullet"/>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31355E7"/>
    <w:multiLevelType w:val="hybridMultilevel"/>
    <w:tmpl w:val="96BC2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1913C5"/>
    <w:multiLevelType w:val="hybridMultilevel"/>
    <w:tmpl w:val="46046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F620D6"/>
    <w:multiLevelType w:val="hybridMultilevel"/>
    <w:tmpl w:val="AE162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1E0638"/>
    <w:multiLevelType w:val="hybridMultilevel"/>
    <w:tmpl w:val="AA82D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416D80"/>
    <w:multiLevelType w:val="hybridMultilevel"/>
    <w:tmpl w:val="76AAF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EA012E"/>
    <w:multiLevelType w:val="hybridMultilevel"/>
    <w:tmpl w:val="D9E48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1B5997"/>
    <w:multiLevelType w:val="hybridMultilevel"/>
    <w:tmpl w:val="A3069BDE"/>
    <w:styleLink w:val="ImportedStyle2"/>
    <w:lvl w:ilvl="0" w:tplc="0C60FF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424BEE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8E9A17F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CB82E98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397A732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4E3483E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27EB21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91B4208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0A6AEF1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2F546152"/>
    <w:multiLevelType w:val="multilevel"/>
    <w:tmpl w:val="7A3A75EC"/>
    <w:lvl w:ilvl="0">
      <w:start w:val="1"/>
      <w:numFmt w:val="decimal"/>
      <w:pStyle w:val="Indent1"/>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4DC2937"/>
    <w:multiLevelType w:val="hybridMultilevel"/>
    <w:tmpl w:val="DA64E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951F9B"/>
    <w:multiLevelType w:val="hybridMultilevel"/>
    <w:tmpl w:val="5D4ECE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F9C06FE"/>
    <w:multiLevelType w:val="hybridMultilevel"/>
    <w:tmpl w:val="C5B8C532"/>
    <w:lvl w:ilvl="0" w:tplc="040C0003">
      <w:start w:val="1"/>
      <w:numFmt w:val="bullet"/>
      <w:lvlText w:val="o"/>
      <w:lvlJc w:val="left"/>
      <w:pPr>
        <w:ind w:left="1146" w:hanging="360"/>
      </w:pPr>
      <w:rPr>
        <w:rFonts w:ascii="Courier New" w:hAnsi="Courier New" w:cs="Courier Ne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9" w15:restartNumberingAfterBreak="0">
    <w:nsid w:val="408D168D"/>
    <w:multiLevelType w:val="hybridMultilevel"/>
    <w:tmpl w:val="C756A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E24A7D"/>
    <w:multiLevelType w:val="hybridMultilevel"/>
    <w:tmpl w:val="C56C3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610C1D"/>
    <w:multiLevelType w:val="hybridMultilevel"/>
    <w:tmpl w:val="C52CDC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B320EBC"/>
    <w:multiLevelType w:val="hybridMultilevel"/>
    <w:tmpl w:val="EC064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0B4A53"/>
    <w:multiLevelType w:val="hybridMultilevel"/>
    <w:tmpl w:val="E2740128"/>
    <w:lvl w:ilvl="0" w:tplc="8DB26716">
      <w:start w:val="1"/>
      <w:numFmt w:val="bullet"/>
      <w:lvlText w:val=""/>
      <w:lvlJc w:val="left"/>
      <w:pPr>
        <w:ind w:left="720" w:hanging="360"/>
      </w:pPr>
      <w:rPr>
        <w:rFonts w:ascii="Symbol" w:hAnsi="Symbol" w:hint="default"/>
      </w:rPr>
    </w:lvl>
    <w:lvl w:ilvl="1" w:tplc="A70AABC6">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132064"/>
    <w:multiLevelType w:val="hybridMultilevel"/>
    <w:tmpl w:val="DD90A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C11927"/>
    <w:multiLevelType w:val="hybridMultilevel"/>
    <w:tmpl w:val="6A826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EE4FA5"/>
    <w:multiLevelType w:val="hybridMultilevel"/>
    <w:tmpl w:val="685ADC1A"/>
    <w:lvl w:ilvl="0" w:tplc="6F7A116A">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3E309B"/>
    <w:multiLevelType w:val="hybridMultilevel"/>
    <w:tmpl w:val="E356E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006B09"/>
    <w:multiLevelType w:val="hybridMultilevel"/>
    <w:tmpl w:val="105279F6"/>
    <w:lvl w:ilvl="0" w:tplc="A760BC30">
      <w:start w:val="1"/>
      <w:numFmt w:val="bullet"/>
      <w:lvlText w:val=""/>
      <w:lvlJc w:val="left"/>
      <w:pPr>
        <w:ind w:left="397" w:hanging="39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14198176">
    <w:abstractNumId w:val="10"/>
  </w:num>
  <w:num w:numId="2" w16cid:durableId="291323812">
    <w:abstractNumId w:val="11"/>
  </w:num>
  <w:num w:numId="3" w16cid:durableId="537470550">
    <w:abstractNumId w:val="13"/>
  </w:num>
  <w:num w:numId="4" w16cid:durableId="258216355">
    <w:abstractNumId w:val="24"/>
  </w:num>
  <w:num w:numId="5" w16cid:durableId="1028677055">
    <w:abstractNumId w:val="29"/>
  </w:num>
  <w:num w:numId="6" w16cid:durableId="332152132">
    <w:abstractNumId w:val="12"/>
  </w:num>
  <w:num w:numId="7" w16cid:durableId="1536232692">
    <w:abstractNumId w:val="18"/>
  </w:num>
  <w:num w:numId="8" w16cid:durableId="1055005022">
    <w:abstractNumId w:val="37"/>
  </w:num>
  <w:num w:numId="9" w16cid:durableId="273363596">
    <w:abstractNumId w:val="16"/>
  </w:num>
  <w:num w:numId="10" w16cid:durableId="971251834">
    <w:abstractNumId w:val="19"/>
  </w:num>
  <w:num w:numId="11" w16cid:durableId="1647394023">
    <w:abstractNumId w:val="32"/>
  </w:num>
  <w:num w:numId="12" w16cid:durableId="874731056">
    <w:abstractNumId w:val="21"/>
  </w:num>
  <w:num w:numId="13" w16cid:durableId="1311054243">
    <w:abstractNumId w:val="15"/>
  </w:num>
  <w:num w:numId="14" w16cid:durableId="2041585675">
    <w:abstractNumId w:val="20"/>
  </w:num>
  <w:num w:numId="15" w16cid:durableId="1422486343">
    <w:abstractNumId w:val="22"/>
  </w:num>
  <w:num w:numId="16" w16cid:durableId="1722174309">
    <w:abstractNumId w:val="26"/>
  </w:num>
  <w:num w:numId="17" w16cid:durableId="381829291">
    <w:abstractNumId w:val="14"/>
  </w:num>
  <w:num w:numId="18" w16cid:durableId="1928419781">
    <w:abstractNumId w:val="34"/>
  </w:num>
  <w:num w:numId="19" w16cid:durableId="1842163596">
    <w:abstractNumId w:val="30"/>
  </w:num>
  <w:num w:numId="20" w16cid:durableId="968434833">
    <w:abstractNumId w:val="35"/>
  </w:num>
  <w:num w:numId="21" w16cid:durableId="1463421415">
    <w:abstractNumId w:val="23"/>
  </w:num>
  <w:num w:numId="22" w16cid:durableId="224611561">
    <w:abstractNumId w:val="27"/>
  </w:num>
  <w:num w:numId="23" w16cid:durableId="1760057394">
    <w:abstractNumId w:val="4"/>
  </w:num>
  <w:num w:numId="24" w16cid:durableId="974678181">
    <w:abstractNumId w:val="5"/>
  </w:num>
  <w:num w:numId="25" w16cid:durableId="1488787674">
    <w:abstractNumId w:val="6"/>
  </w:num>
  <w:num w:numId="26" w16cid:durableId="1267277048">
    <w:abstractNumId w:val="7"/>
  </w:num>
  <w:num w:numId="27" w16cid:durableId="1524437612">
    <w:abstractNumId w:val="9"/>
  </w:num>
  <w:num w:numId="28" w16cid:durableId="1853954648">
    <w:abstractNumId w:val="0"/>
  </w:num>
  <w:num w:numId="29" w16cid:durableId="1890259135">
    <w:abstractNumId w:val="1"/>
  </w:num>
  <w:num w:numId="30" w16cid:durableId="102578401">
    <w:abstractNumId w:val="2"/>
  </w:num>
  <w:num w:numId="31" w16cid:durableId="2015840363">
    <w:abstractNumId w:val="3"/>
  </w:num>
  <w:num w:numId="32" w16cid:durableId="1675186376">
    <w:abstractNumId w:val="8"/>
  </w:num>
  <w:num w:numId="33" w16cid:durableId="1408573727">
    <w:abstractNumId w:val="38"/>
  </w:num>
  <w:num w:numId="34" w16cid:durableId="1954676844">
    <w:abstractNumId w:val="17"/>
  </w:num>
  <w:num w:numId="35" w16cid:durableId="314184403">
    <w:abstractNumId w:val="33"/>
  </w:num>
  <w:num w:numId="36" w16cid:durableId="224874386">
    <w:abstractNumId w:val="36"/>
  </w:num>
  <w:num w:numId="37" w16cid:durableId="1536236259">
    <w:abstractNumId w:val="25"/>
  </w:num>
  <w:num w:numId="38" w16cid:durableId="1197424051">
    <w:abstractNumId w:val="28"/>
  </w:num>
  <w:num w:numId="39" w16cid:durableId="1227716427">
    <w:abstractNumId w:val="31"/>
  </w:num>
  <w:num w:numId="40" w16cid:durableId="480466057">
    <w:abstractNumId w:val="25"/>
  </w:num>
  <w:num w:numId="41" w16cid:durableId="1489443373">
    <w:abstractNumId w:val="25"/>
  </w:num>
  <w:num w:numId="42" w16cid:durableId="1735733606">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2E5"/>
    <w:rsid w:val="000007FD"/>
    <w:rsid w:val="00000E7F"/>
    <w:rsid w:val="000014D4"/>
    <w:rsid w:val="0000164A"/>
    <w:rsid w:val="0000177F"/>
    <w:rsid w:val="00001EBE"/>
    <w:rsid w:val="000028A0"/>
    <w:rsid w:val="000031E6"/>
    <w:rsid w:val="000037F4"/>
    <w:rsid w:val="0000390D"/>
    <w:rsid w:val="000044C5"/>
    <w:rsid w:val="00005DD4"/>
    <w:rsid w:val="00006E60"/>
    <w:rsid w:val="000078D2"/>
    <w:rsid w:val="00007B8C"/>
    <w:rsid w:val="00007C82"/>
    <w:rsid w:val="000100D6"/>
    <w:rsid w:val="00010A8F"/>
    <w:rsid w:val="00010E30"/>
    <w:rsid w:val="000110BB"/>
    <w:rsid w:val="000112A4"/>
    <w:rsid w:val="000112E7"/>
    <w:rsid w:val="00011494"/>
    <w:rsid w:val="00011774"/>
    <w:rsid w:val="00011AF1"/>
    <w:rsid w:val="00012450"/>
    <w:rsid w:val="000127C1"/>
    <w:rsid w:val="0001391D"/>
    <w:rsid w:val="0001428D"/>
    <w:rsid w:val="000142F4"/>
    <w:rsid w:val="00014650"/>
    <w:rsid w:val="0001493D"/>
    <w:rsid w:val="00015040"/>
    <w:rsid w:val="00015290"/>
    <w:rsid w:val="00015380"/>
    <w:rsid w:val="0001626B"/>
    <w:rsid w:val="0001659C"/>
    <w:rsid w:val="00016D46"/>
    <w:rsid w:val="0001734E"/>
    <w:rsid w:val="000177C3"/>
    <w:rsid w:val="00017980"/>
    <w:rsid w:val="00017BBF"/>
    <w:rsid w:val="00020156"/>
    <w:rsid w:val="00020DBE"/>
    <w:rsid w:val="00021598"/>
    <w:rsid w:val="0002170B"/>
    <w:rsid w:val="000218C0"/>
    <w:rsid w:val="00021E4E"/>
    <w:rsid w:val="00023B1A"/>
    <w:rsid w:val="00023E01"/>
    <w:rsid w:val="00023FCB"/>
    <w:rsid w:val="0002421C"/>
    <w:rsid w:val="000246FC"/>
    <w:rsid w:val="00025538"/>
    <w:rsid w:val="00026707"/>
    <w:rsid w:val="00026DF5"/>
    <w:rsid w:val="00026FC3"/>
    <w:rsid w:val="00027FF5"/>
    <w:rsid w:val="00030C48"/>
    <w:rsid w:val="0003192E"/>
    <w:rsid w:val="00031FDE"/>
    <w:rsid w:val="00032C1A"/>
    <w:rsid w:val="00032C2D"/>
    <w:rsid w:val="00033264"/>
    <w:rsid w:val="00033295"/>
    <w:rsid w:val="00034160"/>
    <w:rsid w:val="00034BFA"/>
    <w:rsid w:val="00035448"/>
    <w:rsid w:val="000356C9"/>
    <w:rsid w:val="00036E3C"/>
    <w:rsid w:val="000374E9"/>
    <w:rsid w:val="00037B15"/>
    <w:rsid w:val="00037DFD"/>
    <w:rsid w:val="00040968"/>
    <w:rsid w:val="00040B39"/>
    <w:rsid w:val="000419B0"/>
    <w:rsid w:val="000425F1"/>
    <w:rsid w:val="00042876"/>
    <w:rsid w:val="000435F1"/>
    <w:rsid w:val="0004365A"/>
    <w:rsid w:val="00044063"/>
    <w:rsid w:val="00044404"/>
    <w:rsid w:val="0004486A"/>
    <w:rsid w:val="000456F1"/>
    <w:rsid w:val="000457A8"/>
    <w:rsid w:val="00045E34"/>
    <w:rsid w:val="00046695"/>
    <w:rsid w:val="00047520"/>
    <w:rsid w:val="0004779F"/>
    <w:rsid w:val="0004788C"/>
    <w:rsid w:val="00047B2F"/>
    <w:rsid w:val="00047BED"/>
    <w:rsid w:val="000505AB"/>
    <w:rsid w:val="00050BA9"/>
    <w:rsid w:val="000514FD"/>
    <w:rsid w:val="00051A53"/>
    <w:rsid w:val="00051C2B"/>
    <w:rsid w:val="00052650"/>
    <w:rsid w:val="000533E1"/>
    <w:rsid w:val="00053B9E"/>
    <w:rsid w:val="00053E28"/>
    <w:rsid w:val="0005450D"/>
    <w:rsid w:val="00055449"/>
    <w:rsid w:val="0005571D"/>
    <w:rsid w:val="00056030"/>
    <w:rsid w:val="00056846"/>
    <w:rsid w:val="0005694D"/>
    <w:rsid w:val="0005699B"/>
    <w:rsid w:val="00056B8B"/>
    <w:rsid w:val="00056C74"/>
    <w:rsid w:val="00056E5E"/>
    <w:rsid w:val="00057842"/>
    <w:rsid w:val="000579C9"/>
    <w:rsid w:val="00060941"/>
    <w:rsid w:val="00061075"/>
    <w:rsid w:val="00061556"/>
    <w:rsid w:val="0006282E"/>
    <w:rsid w:val="00062DCD"/>
    <w:rsid w:val="00062FD1"/>
    <w:rsid w:val="00063866"/>
    <w:rsid w:val="0006391A"/>
    <w:rsid w:val="00063A75"/>
    <w:rsid w:val="00063F50"/>
    <w:rsid w:val="00063FA2"/>
    <w:rsid w:val="0006425B"/>
    <w:rsid w:val="0006441D"/>
    <w:rsid w:val="0006469A"/>
    <w:rsid w:val="00065171"/>
    <w:rsid w:val="00065E66"/>
    <w:rsid w:val="00066374"/>
    <w:rsid w:val="000668A6"/>
    <w:rsid w:val="000679E1"/>
    <w:rsid w:val="00067E1D"/>
    <w:rsid w:val="00067F6E"/>
    <w:rsid w:val="00067FA4"/>
    <w:rsid w:val="00070B91"/>
    <w:rsid w:val="000716EA"/>
    <w:rsid w:val="00071B09"/>
    <w:rsid w:val="00071FCE"/>
    <w:rsid w:val="0007213C"/>
    <w:rsid w:val="0007220C"/>
    <w:rsid w:val="00072293"/>
    <w:rsid w:val="00074FC8"/>
    <w:rsid w:val="00075ADB"/>
    <w:rsid w:val="00075F35"/>
    <w:rsid w:val="0007617C"/>
    <w:rsid w:val="0007693F"/>
    <w:rsid w:val="00077643"/>
    <w:rsid w:val="00077E4C"/>
    <w:rsid w:val="0008055E"/>
    <w:rsid w:val="000808AA"/>
    <w:rsid w:val="00080CC5"/>
    <w:rsid w:val="00082647"/>
    <w:rsid w:val="0008285A"/>
    <w:rsid w:val="000829A2"/>
    <w:rsid w:val="00082C21"/>
    <w:rsid w:val="000838CC"/>
    <w:rsid w:val="00083DF4"/>
    <w:rsid w:val="00084A49"/>
    <w:rsid w:val="00084ADF"/>
    <w:rsid w:val="0008527B"/>
    <w:rsid w:val="000863FD"/>
    <w:rsid w:val="00086593"/>
    <w:rsid w:val="000866D2"/>
    <w:rsid w:val="00086813"/>
    <w:rsid w:val="000870DD"/>
    <w:rsid w:val="00087A2D"/>
    <w:rsid w:val="00090132"/>
    <w:rsid w:val="000905B1"/>
    <w:rsid w:val="0009177F"/>
    <w:rsid w:val="00091CB6"/>
    <w:rsid w:val="00091D9E"/>
    <w:rsid w:val="00092B9F"/>
    <w:rsid w:val="0009307F"/>
    <w:rsid w:val="000939E6"/>
    <w:rsid w:val="00094513"/>
    <w:rsid w:val="000945D4"/>
    <w:rsid w:val="0009464C"/>
    <w:rsid w:val="00095DC9"/>
    <w:rsid w:val="000967B5"/>
    <w:rsid w:val="00097578"/>
    <w:rsid w:val="00097B38"/>
    <w:rsid w:val="00097DD5"/>
    <w:rsid w:val="000A029B"/>
    <w:rsid w:val="000A0442"/>
    <w:rsid w:val="000A0DD5"/>
    <w:rsid w:val="000A132F"/>
    <w:rsid w:val="000A14B9"/>
    <w:rsid w:val="000A183A"/>
    <w:rsid w:val="000A2196"/>
    <w:rsid w:val="000A25DE"/>
    <w:rsid w:val="000A2B39"/>
    <w:rsid w:val="000A2C99"/>
    <w:rsid w:val="000A2FC4"/>
    <w:rsid w:val="000A337A"/>
    <w:rsid w:val="000A398D"/>
    <w:rsid w:val="000A3F66"/>
    <w:rsid w:val="000A40A8"/>
    <w:rsid w:val="000A40AD"/>
    <w:rsid w:val="000A46E6"/>
    <w:rsid w:val="000A4F4D"/>
    <w:rsid w:val="000A52BD"/>
    <w:rsid w:val="000A56D8"/>
    <w:rsid w:val="000A5AE8"/>
    <w:rsid w:val="000A639B"/>
    <w:rsid w:val="000A65E1"/>
    <w:rsid w:val="000A6FF6"/>
    <w:rsid w:val="000B026D"/>
    <w:rsid w:val="000B08E9"/>
    <w:rsid w:val="000B0975"/>
    <w:rsid w:val="000B0AB2"/>
    <w:rsid w:val="000B16BB"/>
    <w:rsid w:val="000B1A74"/>
    <w:rsid w:val="000B1C5B"/>
    <w:rsid w:val="000B1CEF"/>
    <w:rsid w:val="000B2293"/>
    <w:rsid w:val="000B2407"/>
    <w:rsid w:val="000B2429"/>
    <w:rsid w:val="000B25F9"/>
    <w:rsid w:val="000B286D"/>
    <w:rsid w:val="000B4A46"/>
    <w:rsid w:val="000B4BA7"/>
    <w:rsid w:val="000B5A4C"/>
    <w:rsid w:val="000B6BCC"/>
    <w:rsid w:val="000B7851"/>
    <w:rsid w:val="000B7B54"/>
    <w:rsid w:val="000B7BF6"/>
    <w:rsid w:val="000B7CFF"/>
    <w:rsid w:val="000B7D6B"/>
    <w:rsid w:val="000B7EE5"/>
    <w:rsid w:val="000B7F2F"/>
    <w:rsid w:val="000C0181"/>
    <w:rsid w:val="000C0548"/>
    <w:rsid w:val="000C05DA"/>
    <w:rsid w:val="000C0ABC"/>
    <w:rsid w:val="000C1187"/>
    <w:rsid w:val="000C15E8"/>
    <w:rsid w:val="000C16DC"/>
    <w:rsid w:val="000C20B6"/>
    <w:rsid w:val="000C24E9"/>
    <w:rsid w:val="000C2799"/>
    <w:rsid w:val="000C3C7E"/>
    <w:rsid w:val="000C4455"/>
    <w:rsid w:val="000C4D94"/>
    <w:rsid w:val="000C5234"/>
    <w:rsid w:val="000C5246"/>
    <w:rsid w:val="000C5319"/>
    <w:rsid w:val="000C5424"/>
    <w:rsid w:val="000C562D"/>
    <w:rsid w:val="000C5B1F"/>
    <w:rsid w:val="000C5E33"/>
    <w:rsid w:val="000C63F2"/>
    <w:rsid w:val="000C6BF9"/>
    <w:rsid w:val="000C6E25"/>
    <w:rsid w:val="000D00CA"/>
    <w:rsid w:val="000D0C26"/>
    <w:rsid w:val="000D1A31"/>
    <w:rsid w:val="000D1B0F"/>
    <w:rsid w:val="000D1B2D"/>
    <w:rsid w:val="000D1CA5"/>
    <w:rsid w:val="000D1EF6"/>
    <w:rsid w:val="000D243C"/>
    <w:rsid w:val="000D245A"/>
    <w:rsid w:val="000D2470"/>
    <w:rsid w:val="000D4101"/>
    <w:rsid w:val="000D4D69"/>
    <w:rsid w:val="000D4F74"/>
    <w:rsid w:val="000D5AC1"/>
    <w:rsid w:val="000D5CA3"/>
    <w:rsid w:val="000D5D97"/>
    <w:rsid w:val="000D6625"/>
    <w:rsid w:val="000D6B47"/>
    <w:rsid w:val="000D7499"/>
    <w:rsid w:val="000D763C"/>
    <w:rsid w:val="000D76F2"/>
    <w:rsid w:val="000D77FA"/>
    <w:rsid w:val="000E1680"/>
    <w:rsid w:val="000E1BBB"/>
    <w:rsid w:val="000E1C43"/>
    <w:rsid w:val="000E23AB"/>
    <w:rsid w:val="000E37BC"/>
    <w:rsid w:val="000E418F"/>
    <w:rsid w:val="000E47FF"/>
    <w:rsid w:val="000E49B5"/>
    <w:rsid w:val="000E4BB0"/>
    <w:rsid w:val="000E4D6A"/>
    <w:rsid w:val="000E5004"/>
    <w:rsid w:val="000E5079"/>
    <w:rsid w:val="000E5355"/>
    <w:rsid w:val="000E5ADB"/>
    <w:rsid w:val="000E5AE0"/>
    <w:rsid w:val="000E6B1E"/>
    <w:rsid w:val="000E7610"/>
    <w:rsid w:val="000F0E31"/>
    <w:rsid w:val="000F12E8"/>
    <w:rsid w:val="000F175A"/>
    <w:rsid w:val="000F184D"/>
    <w:rsid w:val="000F1909"/>
    <w:rsid w:val="000F297F"/>
    <w:rsid w:val="000F2C07"/>
    <w:rsid w:val="000F2DA6"/>
    <w:rsid w:val="000F3237"/>
    <w:rsid w:val="000F389A"/>
    <w:rsid w:val="000F47DA"/>
    <w:rsid w:val="000F4EDF"/>
    <w:rsid w:val="000F61DD"/>
    <w:rsid w:val="000F650B"/>
    <w:rsid w:val="000F66B0"/>
    <w:rsid w:val="000F68A9"/>
    <w:rsid w:val="000F795D"/>
    <w:rsid w:val="001002AC"/>
    <w:rsid w:val="00100BC5"/>
    <w:rsid w:val="00101470"/>
    <w:rsid w:val="00101D26"/>
    <w:rsid w:val="00101FE2"/>
    <w:rsid w:val="001027B1"/>
    <w:rsid w:val="00103712"/>
    <w:rsid w:val="00103AC8"/>
    <w:rsid w:val="00104196"/>
    <w:rsid w:val="00104247"/>
    <w:rsid w:val="0010462B"/>
    <w:rsid w:val="001050F6"/>
    <w:rsid w:val="00105B0C"/>
    <w:rsid w:val="0010623E"/>
    <w:rsid w:val="00106403"/>
    <w:rsid w:val="00106B56"/>
    <w:rsid w:val="00106F87"/>
    <w:rsid w:val="00107DAF"/>
    <w:rsid w:val="00110775"/>
    <w:rsid w:val="0011180D"/>
    <w:rsid w:val="001118D3"/>
    <w:rsid w:val="00111EC9"/>
    <w:rsid w:val="00112058"/>
    <w:rsid w:val="001127E8"/>
    <w:rsid w:val="0011281E"/>
    <w:rsid w:val="00112AD2"/>
    <w:rsid w:val="0011304B"/>
    <w:rsid w:val="00113B48"/>
    <w:rsid w:val="00113CE8"/>
    <w:rsid w:val="001149FD"/>
    <w:rsid w:val="00114F68"/>
    <w:rsid w:val="001150CD"/>
    <w:rsid w:val="00115C1D"/>
    <w:rsid w:val="00115D80"/>
    <w:rsid w:val="001162B5"/>
    <w:rsid w:val="001163C8"/>
    <w:rsid w:val="00117744"/>
    <w:rsid w:val="00117C44"/>
    <w:rsid w:val="00117CD8"/>
    <w:rsid w:val="00117F4D"/>
    <w:rsid w:val="0012030A"/>
    <w:rsid w:val="00120BA6"/>
    <w:rsid w:val="001215A1"/>
    <w:rsid w:val="00122FB0"/>
    <w:rsid w:val="001237F4"/>
    <w:rsid w:val="001255CD"/>
    <w:rsid w:val="001260EB"/>
    <w:rsid w:val="00126197"/>
    <w:rsid w:val="001261E6"/>
    <w:rsid w:val="00126495"/>
    <w:rsid w:val="00126BBF"/>
    <w:rsid w:val="0012714E"/>
    <w:rsid w:val="00127522"/>
    <w:rsid w:val="00127A62"/>
    <w:rsid w:val="00127FE6"/>
    <w:rsid w:val="001303CB"/>
    <w:rsid w:val="0013089F"/>
    <w:rsid w:val="001309C4"/>
    <w:rsid w:val="00130B78"/>
    <w:rsid w:val="00130C5F"/>
    <w:rsid w:val="00130CB3"/>
    <w:rsid w:val="00130F1E"/>
    <w:rsid w:val="00131F85"/>
    <w:rsid w:val="0013214F"/>
    <w:rsid w:val="0013217B"/>
    <w:rsid w:val="0013219D"/>
    <w:rsid w:val="001323D4"/>
    <w:rsid w:val="0013262B"/>
    <w:rsid w:val="001329F4"/>
    <w:rsid w:val="00132C12"/>
    <w:rsid w:val="001330B5"/>
    <w:rsid w:val="001330D9"/>
    <w:rsid w:val="00133581"/>
    <w:rsid w:val="0013468B"/>
    <w:rsid w:val="0013505F"/>
    <w:rsid w:val="001368B4"/>
    <w:rsid w:val="0014017C"/>
    <w:rsid w:val="001421D1"/>
    <w:rsid w:val="00142458"/>
    <w:rsid w:val="00142A03"/>
    <w:rsid w:val="00142B59"/>
    <w:rsid w:val="00142DDB"/>
    <w:rsid w:val="00142E7D"/>
    <w:rsid w:val="00142EE3"/>
    <w:rsid w:val="001432B9"/>
    <w:rsid w:val="00144AD6"/>
    <w:rsid w:val="00144B94"/>
    <w:rsid w:val="00144CED"/>
    <w:rsid w:val="0014517A"/>
    <w:rsid w:val="0014546B"/>
    <w:rsid w:val="001455D7"/>
    <w:rsid w:val="00145F25"/>
    <w:rsid w:val="00145F30"/>
    <w:rsid w:val="00147271"/>
    <w:rsid w:val="001476F5"/>
    <w:rsid w:val="00147F34"/>
    <w:rsid w:val="00150482"/>
    <w:rsid w:val="00150B44"/>
    <w:rsid w:val="001515CE"/>
    <w:rsid w:val="00151648"/>
    <w:rsid w:val="00151C67"/>
    <w:rsid w:val="001525F3"/>
    <w:rsid w:val="001527CF"/>
    <w:rsid w:val="00152961"/>
    <w:rsid w:val="00152A15"/>
    <w:rsid w:val="001533A0"/>
    <w:rsid w:val="00153495"/>
    <w:rsid w:val="00153DC1"/>
    <w:rsid w:val="0015405B"/>
    <w:rsid w:val="0015406D"/>
    <w:rsid w:val="00154248"/>
    <w:rsid w:val="00154A0B"/>
    <w:rsid w:val="00154AAB"/>
    <w:rsid w:val="00154B09"/>
    <w:rsid w:val="00154B5D"/>
    <w:rsid w:val="00154B91"/>
    <w:rsid w:val="00154D5D"/>
    <w:rsid w:val="00154F77"/>
    <w:rsid w:val="0015505B"/>
    <w:rsid w:val="00155208"/>
    <w:rsid w:val="0015551A"/>
    <w:rsid w:val="00155643"/>
    <w:rsid w:val="00155BEB"/>
    <w:rsid w:val="00155C3B"/>
    <w:rsid w:val="00155E61"/>
    <w:rsid w:val="00157325"/>
    <w:rsid w:val="00157C39"/>
    <w:rsid w:val="00160B71"/>
    <w:rsid w:val="001617A9"/>
    <w:rsid w:val="001617D0"/>
    <w:rsid w:val="00161831"/>
    <w:rsid w:val="00161C79"/>
    <w:rsid w:val="00161D2E"/>
    <w:rsid w:val="00162768"/>
    <w:rsid w:val="00162855"/>
    <w:rsid w:val="00162BE0"/>
    <w:rsid w:val="00162CF5"/>
    <w:rsid w:val="00163120"/>
    <w:rsid w:val="00163260"/>
    <w:rsid w:val="00163908"/>
    <w:rsid w:val="00163CBE"/>
    <w:rsid w:val="001643D2"/>
    <w:rsid w:val="0016452F"/>
    <w:rsid w:val="00164CFF"/>
    <w:rsid w:val="00164D74"/>
    <w:rsid w:val="001654D3"/>
    <w:rsid w:val="00165960"/>
    <w:rsid w:val="00165988"/>
    <w:rsid w:val="00165C38"/>
    <w:rsid w:val="00166696"/>
    <w:rsid w:val="00166B77"/>
    <w:rsid w:val="00167A87"/>
    <w:rsid w:val="00170893"/>
    <w:rsid w:val="001709D8"/>
    <w:rsid w:val="00171AB0"/>
    <w:rsid w:val="00173B26"/>
    <w:rsid w:val="00173E06"/>
    <w:rsid w:val="00173F79"/>
    <w:rsid w:val="00174B2A"/>
    <w:rsid w:val="00174ED7"/>
    <w:rsid w:val="00175361"/>
    <w:rsid w:val="001764D0"/>
    <w:rsid w:val="001767BD"/>
    <w:rsid w:val="00177425"/>
    <w:rsid w:val="001778C8"/>
    <w:rsid w:val="00177A0F"/>
    <w:rsid w:val="00177C57"/>
    <w:rsid w:val="00177FBD"/>
    <w:rsid w:val="00180AB7"/>
    <w:rsid w:val="00180FC8"/>
    <w:rsid w:val="00181241"/>
    <w:rsid w:val="0018124F"/>
    <w:rsid w:val="0018195E"/>
    <w:rsid w:val="0018225F"/>
    <w:rsid w:val="001822A8"/>
    <w:rsid w:val="001828BC"/>
    <w:rsid w:val="0018294C"/>
    <w:rsid w:val="00182AEF"/>
    <w:rsid w:val="00183269"/>
    <w:rsid w:val="00183EA8"/>
    <w:rsid w:val="00183F61"/>
    <w:rsid w:val="00184979"/>
    <w:rsid w:val="00185B06"/>
    <w:rsid w:val="00185B1B"/>
    <w:rsid w:val="00185BDA"/>
    <w:rsid w:val="00185D2E"/>
    <w:rsid w:val="00186557"/>
    <w:rsid w:val="001868BB"/>
    <w:rsid w:val="00187459"/>
    <w:rsid w:val="00187591"/>
    <w:rsid w:val="0019018E"/>
    <w:rsid w:val="00190546"/>
    <w:rsid w:val="0019107C"/>
    <w:rsid w:val="00191407"/>
    <w:rsid w:val="001915C5"/>
    <w:rsid w:val="00191AD3"/>
    <w:rsid w:val="00191AF1"/>
    <w:rsid w:val="00192047"/>
    <w:rsid w:val="0019245B"/>
    <w:rsid w:val="00192C7E"/>
    <w:rsid w:val="00192CC3"/>
    <w:rsid w:val="00192E79"/>
    <w:rsid w:val="001937E4"/>
    <w:rsid w:val="00195070"/>
    <w:rsid w:val="00195955"/>
    <w:rsid w:val="00196AC4"/>
    <w:rsid w:val="00196CA6"/>
    <w:rsid w:val="0019715D"/>
    <w:rsid w:val="0019755A"/>
    <w:rsid w:val="00197B34"/>
    <w:rsid w:val="00197D7C"/>
    <w:rsid w:val="001A0668"/>
    <w:rsid w:val="001A23B4"/>
    <w:rsid w:val="001A24C4"/>
    <w:rsid w:val="001A346E"/>
    <w:rsid w:val="001A35E3"/>
    <w:rsid w:val="001A578C"/>
    <w:rsid w:val="001A5A5B"/>
    <w:rsid w:val="001A664A"/>
    <w:rsid w:val="001A6B44"/>
    <w:rsid w:val="001A730B"/>
    <w:rsid w:val="001A75AB"/>
    <w:rsid w:val="001B0608"/>
    <w:rsid w:val="001B06E1"/>
    <w:rsid w:val="001B1152"/>
    <w:rsid w:val="001B1398"/>
    <w:rsid w:val="001B1803"/>
    <w:rsid w:val="001B190B"/>
    <w:rsid w:val="001B27D2"/>
    <w:rsid w:val="001B3014"/>
    <w:rsid w:val="001B3343"/>
    <w:rsid w:val="001B425B"/>
    <w:rsid w:val="001B4384"/>
    <w:rsid w:val="001B561D"/>
    <w:rsid w:val="001B6126"/>
    <w:rsid w:val="001B6182"/>
    <w:rsid w:val="001B61FB"/>
    <w:rsid w:val="001B6EA5"/>
    <w:rsid w:val="001B7407"/>
    <w:rsid w:val="001B758A"/>
    <w:rsid w:val="001B7704"/>
    <w:rsid w:val="001B7734"/>
    <w:rsid w:val="001B7962"/>
    <w:rsid w:val="001C037B"/>
    <w:rsid w:val="001C0842"/>
    <w:rsid w:val="001C0B06"/>
    <w:rsid w:val="001C0CB3"/>
    <w:rsid w:val="001C0F85"/>
    <w:rsid w:val="001C26FA"/>
    <w:rsid w:val="001C2DD7"/>
    <w:rsid w:val="001C2DF3"/>
    <w:rsid w:val="001C320F"/>
    <w:rsid w:val="001C34B9"/>
    <w:rsid w:val="001C3E24"/>
    <w:rsid w:val="001C3FC1"/>
    <w:rsid w:val="001C46D0"/>
    <w:rsid w:val="001C5331"/>
    <w:rsid w:val="001C55D4"/>
    <w:rsid w:val="001C5A90"/>
    <w:rsid w:val="001C655C"/>
    <w:rsid w:val="001C6783"/>
    <w:rsid w:val="001C6A32"/>
    <w:rsid w:val="001C7AC0"/>
    <w:rsid w:val="001D0082"/>
    <w:rsid w:val="001D0879"/>
    <w:rsid w:val="001D0AB8"/>
    <w:rsid w:val="001D12BA"/>
    <w:rsid w:val="001D150E"/>
    <w:rsid w:val="001D189B"/>
    <w:rsid w:val="001D21D2"/>
    <w:rsid w:val="001D284D"/>
    <w:rsid w:val="001D3084"/>
    <w:rsid w:val="001D4595"/>
    <w:rsid w:val="001D5241"/>
    <w:rsid w:val="001D6282"/>
    <w:rsid w:val="001D71C9"/>
    <w:rsid w:val="001D7E5B"/>
    <w:rsid w:val="001D7EA4"/>
    <w:rsid w:val="001D7EFD"/>
    <w:rsid w:val="001E0030"/>
    <w:rsid w:val="001E0EBD"/>
    <w:rsid w:val="001E10EE"/>
    <w:rsid w:val="001E129D"/>
    <w:rsid w:val="001E12FE"/>
    <w:rsid w:val="001E19F5"/>
    <w:rsid w:val="001E221F"/>
    <w:rsid w:val="001E2599"/>
    <w:rsid w:val="001E298C"/>
    <w:rsid w:val="001E2F41"/>
    <w:rsid w:val="001E36A5"/>
    <w:rsid w:val="001E3A76"/>
    <w:rsid w:val="001E3D45"/>
    <w:rsid w:val="001E4584"/>
    <w:rsid w:val="001E45D6"/>
    <w:rsid w:val="001E4753"/>
    <w:rsid w:val="001E47ED"/>
    <w:rsid w:val="001E481C"/>
    <w:rsid w:val="001E5EBE"/>
    <w:rsid w:val="001E6072"/>
    <w:rsid w:val="001E61D9"/>
    <w:rsid w:val="001E6795"/>
    <w:rsid w:val="001E7993"/>
    <w:rsid w:val="001F010C"/>
    <w:rsid w:val="001F099B"/>
    <w:rsid w:val="001F0AF3"/>
    <w:rsid w:val="001F0DF6"/>
    <w:rsid w:val="001F1BED"/>
    <w:rsid w:val="001F1E72"/>
    <w:rsid w:val="001F254F"/>
    <w:rsid w:val="001F2C32"/>
    <w:rsid w:val="001F302B"/>
    <w:rsid w:val="001F3643"/>
    <w:rsid w:val="001F3939"/>
    <w:rsid w:val="001F40E8"/>
    <w:rsid w:val="001F5168"/>
    <w:rsid w:val="001F53E3"/>
    <w:rsid w:val="001F58A9"/>
    <w:rsid w:val="001F6527"/>
    <w:rsid w:val="001F6AB0"/>
    <w:rsid w:val="001F78F5"/>
    <w:rsid w:val="00200CAE"/>
    <w:rsid w:val="00200F79"/>
    <w:rsid w:val="00200FBF"/>
    <w:rsid w:val="00201EB1"/>
    <w:rsid w:val="00201EC5"/>
    <w:rsid w:val="00202CF1"/>
    <w:rsid w:val="0020371E"/>
    <w:rsid w:val="00203AD3"/>
    <w:rsid w:val="00203E38"/>
    <w:rsid w:val="00204C3D"/>
    <w:rsid w:val="00205C9C"/>
    <w:rsid w:val="00205D52"/>
    <w:rsid w:val="00205E00"/>
    <w:rsid w:val="00205E38"/>
    <w:rsid w:val="00206186"/>
    <w:rsid w:val="00206398"/>
    <w:rsid w:val="002069E4"/>
    <w:rsid w:val="00206D35"/>
    <w:rsid w:val="002071A8"/>
    <w:rsid w:val="0020725A"/>
    <w:rsid w:val="002079DF"/>
    <w:rsid w:val="00207DD8"/>
    <w:rsid w:val="002109C0"/>
    <w:rsid w:val="00210F88"/>
    <w:rsid w:val="00211337"/>
    <w:rsid w:val="0021153F"/>
    <w:rsid w:val="00211BAF"/>
    <w:rsid w:val="002120D7"/>
    <w:rsid w:val="0021221B"/>
    <w:rsid w:val="002128BB"/>
    <w:rsid w:val="00213B22"/>
    <w:rsid w:val="00213B87"/>
    <w:rsid w:val="0021416D"/>
    <w:rsid w:val="00214CFC"/>
    <w:rsid w:val="00214D3B"/>
    <w:rsid w:val="00216296"/>
    <w:rsid w:val="002162D2"/>
    <w:rsid w:val="00216B29"/>
    <w:rsid w:val="00217A73"/>
    <w:rsid w:val="00217C1A"/>
    <w:rsid w:val="00217FDC"/>
    <w:rsid w:val="002201C0"/>
    <w:rsid w:val="00220A1C"/>
    <w:rsid w:val="0022135C"/>
    <w:rsid w:val="00221B9C"/>
    <w:rsid w:val="00221F79"/>
    <w:rsid w:val="00221FF7"/>
    <w:rsid w:val="002220B7"/>
    <w:rsid w:val="00222D0E"/>
    <w:rsid w:val="0022375C"/>
    <w:rsid w:val="00224C9D"/>
    <w:rsid w:val="0022636B"/>
    <w:rsid w:val="002263EC"/>
    <w:rsid w:val="002268D8"/>
    <w:rsid w:val="00227BCE"/>
    <w:rsid w:val="00230C1C"/>
    <w:rsid w:val="00231490"/>
    <w:rsid w:val="002318ED"/>
    <w:rsid w:val="002330DF"/>
    <w:rsid w:val="00233CA2"/>
    <w:rsid w:val="00233F02"/>
    <w:rsid w:val="00234103"/>
    <w:rsid w:val="0023497B"/>
    <w:rsid w:val="00235003"/>
    <w:rsid w:val="002353BE"/>
    <w:rsid w:val="00235F81"/>
    <w:rsid w:val="00236711"/>
    <w:rsid w:val="00236CC5"/>
    <w:rsid w:val="00236F61"/>
    <w:rsid w:val="00237577"/>
    <w:rsid w:val="00237F69"/>
    <w:rsid w:val="002409DE"/>
    <w:rsid w:val="00241087"/>
    <w:rsid w:val="00241934"/>
    <w:rsid w:val="00241C04"/>
    <w:rsid w:val="0024229B"/>
    <w:rsid w:val="002423E0"/>
    <w:rsid w:val="002424D1"/>
    <w:rsid w:val="00242791"/>
    <w:rsid w:val="00242A9B"/>
    <w:rsid w:val="00242D22"/>
    <w:rsid w:val="002431D7"/>
    <w:rsid w:val="002432E2"/>
    <w:rsid w:val="002434FC"/>
    <w:rsid w:val="00243627"/>
    <w:rsid w:val="00244223"/>
    <w:rsid w:val="00244279"/>
    <w:rsid w:val="002445D7"/>
    <w:rsid w:val="00244D8A"/>
    <w:rsid w:val="00244EEF"/>
    <w:rsid w:val="00245CCC"/>
    <w:rsid w:val="00245EFB"/>
    <w:rsid w:val="002462E9"/>
    <w:rsid w:val="00246467"/>
    <w:rsid w:val="00246B37"/>
    <w:rsid w:val="00247150"/>
    <w:rsid w:val="0024742E"/>
    <w:rsid w:val="00247EDA"/>
    <w:rsid w:val="00250692"/>
    <w:rsid w:val="00250E6F"/>
    <w:rsid w:val="00251163"/>
    <w:rsid w:val="0025119D"/>
    <w:rsid w:val="002526E0"/>
    <w:rsid w:val="00252AB6"/>
    <w:rsid w:val="00253019"/>
    <w:rsid w:val="00253433"/>
    <w:rsid w:val="002544BF"/>
    <w:rsid w:val="0025484A"/>
    <w:rsid w:val="002549FE"/>
    <w:rsid w:val="00254BCC"/>
    <w:rsid w:val="00254DE9"/>
    <w:rsid w:val="00254EA8"/>
    <w:rsid w:val="00255DEF"/>
    <w:rsid w:val="002570C9"/>
    <w:rsid w:val="002573E7"/>
    <w:rsid w:val="00260061"/>
    <w:rsid w:val="00260A07"/>
    <w:rsid w:val="00261012"/>
    <w:rsid w:val="0026120A"/>
    <w:rsid w:val="002616DE"/>
    <w:rsid w:val="0026194C"/>
    <w:rsid w:val="002621CB"/>
    <w:rsid w:val="00262F93"/>
    <w:rsid w:val="00262FF9"/>
    <w:rsid w:val="002634F2"/>
    <w:rsid w:val="00263851"/>
    <w:rsid w:val="00263B00"/>
    <w:rsid w:val="0026466A"/>
    <w:rsid w:val="00264EA0"/>
    <w:rsid w:val="00264F09"/>
    <w:rsid w:val="002650E7"/>
    <w:rsid w:val="002650FB"/>
    <w:rsid w:val="00265588"/>
    <w:rsid w:val="002658AC"/>
    <w:rsid w:val="00265993"/>
    <w:rsid w:val="00265B28"/>
    <w:rsid w:val="00265C50"/>
    <w:rsid w:val="0026616B"/>
    <w:rsid w:val="0026649D"/>
    <w:rsid w:val="002666A5"/>
    <w:rsid w:val="0026707E"/>
    <w:rsid w:val="0026782E"/>
    <w:rsid w:val="00267C2C"/>
    <w:rsid w:val="00270939"/>
    <w:rsid w:val="00271310"/>
    <w:rsid w:val="0027370C"/>
    <w:rsid w:val="00274B70"/>
    <w:rsid w:val="00274DBC"/>
    <w:rsid w:val="00274F5C"/>
    <w:rsid w:val="00275EDC"/>
    <w:rsid w:val="002763C6"/>
    <w:rsid w:val="00277221"/>
    <w:rsid w:val="00277314"/>
    <w:rsid w:val="00277EE5"/>
    <w:rsid w:val="00280094"/>
    <w:rsid w:val="00280CD6"/>
    <w:rsid w:val="00280E7B"/>
    <w:rsid w:val="00280EB7"/>
    <w:rsid w:val="00281381"/>
    <w:rsid w:val="00281C75"/>
    <w:rsid w:val="00283B3D"/>
    <w:rsid w:val="002845C6"/>
    <w:rsid w:val="00284A3E"/>
    <w:rsid w:val="0028579C"/>
    <w:rsid w:val="0028618E"/>
    <w:rsid w:val="00286D09"/>
    <w:rsid w:val="002874F4"/>
    <w:rsid w:val="002879C1"/>
    <w:rsid w:val="00287A82"/>
    <w:rsid w:val="00287B0E"/>
    <w:rsid w:val="002900D9"/>
    <w:rsid w:val="00291CA9"/>
    <w:rsid w:val="00291F01"/>
    <w:rsid w:val="00292180"/>
    <w:rsid w:val="002922C4"/>
    <w:rsid w:val="002923A4"/>
    <w:rsid w:val="00292A59"/>
    <w:rsid w:val="002941C3"/>
    <w:rsid w:val="00294F82"/>
    <w:rsid w:val="002959C1"/>
    <w:rsid w:val="00295BB6"/>
    <w:rsid w:val="002967A7"/>
    <w:rsid w:val="00296CC3"/>
    <w:rsid w:val="00297BAF"/>
    <w:rsid w:val="00297DEA"/>
    <w:rsid w:val="00297E2A"/>
    <w:rsid w:val="002A08E9"/>
    <w:rsid w:val="002A2654"/>
    <w:rsid w:val="002A33E1"/>
    <w:rsid w:val="002A3857"/>
    <w:rsid w:val="002A3B01"/>
    <w:rsid w:val="002A3F3E"/>
    <w:rsid w:val="002A4911"/>
    <w:rsid w:val="002A501C"/>
    <w:rsid w:val="002A5875"/>
    <w:rsid w:val="002A678C"/>
    <w:rsid w:val="002A7489"/>
    <w:rsid w:val="002A780C"/>
    <w:rsid w:val="002A7E7C"/>
    <w:rsid w:val="002A7FE0"/>
    <w:rsid w:val="002B00E0"/>
    <w:rsid w:val="002B0B5F"/>
    <w:rsid w:val="002B0E0C"/>
    <w:rsid w:val="002B2809"/>
    <w:rsid w:val="002B37E8"/>
    <w:rsid w:val="002B3AF1"/>
    <w:rsid w:val="002B3E47"/>
    <w:rsid w:val="002B443C"/>
    <w:rsid w:val="002B44B6"/>
    <w:rsid w:val="002B44FD"/>
    <w:rsid w:val="002B5699"/>
    <w:rsid w:val="002B5863"/>
    <w:rsid w:val="002B5B71"/>
    <w:rsid w:val="002B617A"/>
    <w:rsid w:val="002B62D3"/>
    <w:rsid w:val="002B6B66"/>
    <w:rsid w:val="002B7A2D"/>
    <w:rsid w:val="002B7D8C"/>
    <w:rsid w:val="002C0105"/>
    <w:rsid w:val="002C0220"/>
    <w:rsid w:val="002C08DA"/>
    <w:rsid w:val="002C1434"/>
    <w:rsid w:val="002C1847"/>
    <w:rsid w:val="002C1F1C"/>
    <w:rsid w:val="002C2D70"/>
    <w:rsid w:val="002C3A38"/>
    <w:rsid w:val="002C3B85"/>
    <w:rsid w:val="002C458D"/>
    <w:rsid w:val="002C4628"/>
    <w:rsid w:val="002C4B84"/>
    <w:rsid w:val="002C4D18"/>
    <w:rsid w:val="002C5F2F"/>
    <w:rsid w:val="002C5FE7"/>
    <w:rsid w:val="002C65A6"/>
    <w:rsid w:val="002C6DD6"/>
    <w:rsid w:val="002C7161"/>
    <w:rsid w:val="002C7232"/>
    <w:rsid w:val="002C7411"/>
    <w:rsid w:val="002C7B60"/>
    <w:rsid w:val="002C7BBF"/>
    <w:rsid w:val="002C7C0D"/>
    <w:rsid w:val="002C7D18"/>
    <w:rsid w:val="002C7D5A"/>
    <w:rsid w:val="002D0239"/>
    <w:rsid w:val="002D04FD"/>
    <w:rsid w:val="002D1301"/>
    <w:rsid w:val="002D1308"/>
    <w:rsid w:val="002D1ADC"/>
    <w:rsid w:val="002D2C0E"/>
    <w:rsid w:val="002D2EE9"/>
    <w:rsid w:val="002D3454"/>
    <w:rsid w:val="002D38D1"/>
    <w:rsid w:val="002D46E8"/>
    <w:rsid w:val="002D47C4"/>
    <w:rsid w:val="002D4DD2"/>
    <w:rsid w:val="002D4E32"/>
    <w:rsid w:val="002D5870"/>
    <w:rsid w:val="002D6542"/>
    <w:rsid w:val="002D6822"/>
    <w:rsid w:val="002D6874"/>
    <w:rsid w:val="002D6BF9"/>
    <w:rsid w:val="002D7C0C"/>
    <w:rsid w:val="002E0069"/>
    <w:rsid w:val="002E0851"/>
    <w:rsid w:val="002E0C5B"/>
    <w:rsid w:val="002E157B"/>
    <w:rsid w:val="002E1738"/>
    <w:rsid w:val="002E1AE9"/>
    <w:rsid w:val="002E2224"/>
    <w:rsid w:val="002E22A2"/>
    <w:rsid w:val="002E2D81"/>
    <w:rsid w:val="002E3F76"/>
    <w:rsid w:val="002E44D8"/>
    <w:rsid w:val="002E4ABC"/>
    <w:rsid w:val="002E516B"/>
    <w:rsid w:val="002E5174"/>
    <w:rsid w:val="002E5A84"/>
    <w:rsid w:val="002E6117"/>
    <w:rsid w:val="002E65C5"/>
    <w:rsid w:val="002E6C6B"/>
    <w:rsid w:val="002F0B5F"/>
    <w:rsid w:val="002F116F"/>
    <w:rsid w:val="002F168D"/>
    <w:rsid w:val="002F1F40"/>
    <w:rsid w:val="002F2370"/>
    <w:rsid w:val="002F30CB"/>
    <w:rsid w:val="002F3946"/>
    <w:rsid w:val="002F3EC8"/>
    <w:rsid w:val="002F3F59"/>
    <w:rsid w:val="002F409B"/>
    <w:rsid w:val="002F42FD"/>
    <w:rsid w:val="002F465F"/>
    <w:rsid w:val="002F4CB0"/>
    <w:rsid w:val="002F53FA"/>
    <w:rsid w:val="002F55DA"/>
    <w:rsid w:val="002F5DE1"/>
    <w:rsid w:val="002F5E3E"/>
    <w:rsid w:val="002F6A1C"/>
    <w:rsid w:val="002F6D89"/>
    <w:rsid w:val="002F7C44"/>
    <w:rsid w:val="002F7C98"/>
    <w:rsid w:val="002F7EB2"/>
    <w:rsid w:val="002F7F57"/>
    <w:rsid w:val="003009B5"/>
    <w:rsid w:val="00301516"/>
    <w:rsid w:val="003016A4"/>
    <w:rsid w:val="00301D0C"/>
    <w:rsid w:val="00302080"/>
    <w:rsid w:val="0030259D"/>
    <w:rsid w:val="003025D8"/>
    <w:rsid w:val="0030261C"/>
    <w:rsid w:val="00302D08"/>
    <w:rsid w:val="00302FE4"/>
    <w:rsid w:val="00302FED"/>
    <w:rsid w:val="003035BC"/>
    <w:rsid w:val="003037D0"/>
    <w:rsid w:val="00303A76"/>
    <w:rsid w:val="00303DA5"/>
    <w:rsid w:val="003045E1"/>
    <w:rsid w:val="003051B6"/>
    <w:rsid w:val="00305B50"/>
    <w:rsid w:val="00305E3F"/>
    <w:rsid w:val="00305EE9"/>
    <w:rsid w:val="00305F99"/>
    <w:rsid w:val="0030603D"/>
    <w:rsid w:val="00306209"/>
    <w:rsid w:val="0030651F"/>
    <w:rsid w:val="00306786"/>
    <w:rsid w:val="00306935"/>
    <w:rsid w:val="00307FD7"/>
    <w:rsid w:val="00310B82"/>
    <w:rsid w:val="00311E22"/>
    <w:rsid w:val="00311EA1"/>
    <w:rsid w:val="003124FF"/>
    <w:rsid w:val="00312D25"/>
    <w:rsid w:val="00313D21"/>
    <w:rsid w:val="0031416A"/>
    <w:rsid w:val="003148AE"/>
    <w:rsid w:val="00314BB7"/>
    <w:rsid w:val="00314DD9"/>
    <w:rsid w:val="0031501A"/>
    <w:rsid w:val="00315AD9"/>
    <w:rsid w:val="00316B08"/>
    <w:rsid w:val="00316BBE"/>
    <w:rsid w:val="003170D6"/>
    <w:rsid w:val="003176BB"/>
    <w:rsid w:val="00320573"/>
    <w:rsid w:val="003214DA"/>
    <w:rsid w:val="00321645"/>
    <w:rsid w:val="00321F90"/>
    <w:rsid w:val="00323862"/>
    <w:rsid w:val="00323A2D"/>
    <w:rsid w:val="00323BA3"/>
    <w:rsid w:val="00323CD0"/>
    <w:rsid w:val="0032436F"/>
    <w:rsid w:val="00324880"/>
    <w:rsid w:val="00324B83"/>
    <w:rsid w:val="00324ED5"/>
    <w:rsid w:val="00325170"/>
    <w:rsid w:val="0032537A"/>
    <w:rsid w:val="0032556A"/>
    <w:rsid w:val="003255CD"/>
    <w:rsid w:val="00325729"/>
    <w:rsid w:val="00325B88"/>
    <w:rsid w:val="003264D6"/>
    <w:rsid w:val="00326744"/>
    <w:rsid w:val="0032693F"/>
    <w:rsid w:val="003276F4"/>
    <w:rsid w:val="003309B1"/>
    <w:rsid w:val="0033185C"/>
    <w:rsid w:val="00332901"/>
    <w:rsid w:val="003336F4"/>
    <w:rsid w:val="00335015"/>
    <w:rsid w:val="0033526A"/>
    <w:rsid w:val="00335342"/>
    <w:rsid w:val="0033552E"/>
    <w:rsid w:val="00335ECE"/>
    <w:rsid w:val="00336268"/>
    <w:rsid w:val="00336804"/>
    <w:rsid w:val="00336A25"/>
    <w:rsid w:val="00336B06"/>
    <w:rsid w:val="00337CE6"/>
    <w:rsid w:val="00337D97"/>
    <w:rsid w:val="00337DCC"/>
    <w:rsid w:val="00340368"/>
    <w:rsid w:val="00340B53"/>
    <w:rsid w:val="00341193"/>
    <w:rsid w:val="003417B2"/>
    <w:rsid w:val="00341AB4"/>
    <w:rsid w:val="00341AC6"/>
    <w:rsid w:val="00342132"/>
    <w:rsid w:val="00343226"/>
    <w:rsid w:val="003437D1"/>
    <w:rsid w:val="00343D44"/>
    <w:rsid w:val="00343EEA"/>
    <w:rsid w:val="0034471E"/>
    <w:rsid w:val="003447AA"/>
    <w:rsid w:val="00345680"/>
    <w:rsid w:val="00345B0C"/>
    <w:rsid w:val="00346C7A"/>
    <w:rsid w:val="00347236"/>
    <w:rsid w:val="0035046B"/>
    <w:rsid w:val="00350B4C"/>
    <w:rsid w:val="00350B54"/>
    <w:rsid w:val="00351228"/>
    <w:rsid w:val="00352E4F"/>
    <w:rsid w:val="00352E61"/>
    <w:rsid w:val="003531EF"/>
    <w:rsid w:val="003533C0"/>
    <w:rsid w:val="003539B9"/>
    <w:rsid w:val="003549CE"/>
    <w:rsid w:val="003556A7"/>
    <w:rsid w:val="00356256"/>
    <w:rsid w:val="00356682"/>
    <w:rsid w:val="00356C25"/>
    <w:rsid w:val="00356E15"/>
    <w:rsid w:val="0035736D"/>
    <w:rsid w:val="0035781A"/>
    <w:rsid w:val="00357D60"/>
    <w:rsid w:val="00360339"/>
    <w:rsid w:val="003605B8"/>
    <w:rsid w:val="00360614"/>
    <w:rsid w:val="00360E91"/>
    <w:rsid w:val="003614E4"/>
    <w:rsid w:val="0036426C"/>
    <w:rsid w:val="003642D0"/>
    <w:rsid w:val="00364993"/>
    <w:rsid w:val="003653B8"/>
    <w:rsid w:val="003655CD"/>
    <w:rsid w:val="00366EAB"/>
    <w:rsid w:val="00367A2C"/>
    <w:rsid w:val="00367E02"/>
    <w:rsid w:val="00367F3C"/>
    <w:rsid w:val="003705A3"/>
    <w:rsid w:val="00370645"/>
    <w:rsid w:val="003708A4"/>
    <w:rsid w:val="00370A29"/>
    <w:rsid w:val="003711BF"/>
    <w:rsid w:val="003721F6"/>
    <w:rsid w:val="003724FF"/>
    <w:rsid w:val="00372843"/>
    <w:rsid w:val="0037297F"/>
    <w:rsid w:val="003729AD"/>
    <w:rsid w:val="00372AB8"/>
    <w:rsid w:val="003739BA"/>
    <w:rsid w:val="00374323"/>
    <w:rsid w:val="003748A2"/>
    <w:rsid w:val="00374940"/>
    <w:rsid w:val="00374F27"/>
    <w:rsid w:val="003753FD"/>
    <w:rsid w:val="00375C8C"/>
    <w:rsid w:val="00375E57"/>
    <w:rsid w:val="00377131"/>
    <w:rsid w:val="003774E1"/>
    <w:rsid w:val="0037767E"/>
    <w:rsid w:val="00377F9A"/>
    <w:rsid w:val="003801DB"/>
    <w:rsid w:val="003802D1"/>
    <w:rsid w:val="00381EE8"/>
    <w:rsid w:val="00382CFD"/>
    <w:rsid w:val="0038345B"/>
    <w:rsid w:val="003834DC"/>
    <w:rsid w:val="003857AE"/>
    <w:rsid w:val="00386632"/>
    <w:rsid w:val="00386696"/>
    <w:rsid w:val="00386A70"/>
    <w:rsid w:val="00387688"/>
    <w:rsid w:val="00387DB3"/>
    <w:rsid w:val="00387F83"/>
    <w:rsid w:val="003905F0"/>
    <w:rsid w:val="00390842"/>
    <w:rsid w:val="003909AC"/>
    <w:rsid w:val="00391A87"/>
    <w:rsid w:val="00391C3B"/>
    <w:rsid w:val="0039210E"/>
    <w:rsid w:val="003926F5"/>
    <w:rsid w:val="00393106"/>
    <w:rsid w:val="003933CD"/>
    <w:rsid w:val="003936D6"/>
    <w:rsid w:val="00393BCF"/>
    <w:rsid w:val="00393EE0"/>
    <w:rsid w:val="00393F48"/>
    <w:rsid w:val="0039417D"/>
    <w:rsid w:val="00394EA5"/>
    <w:rsid w:val="0039570C"/>
    <w:rsid w:val="00395B68"/>
    <w:rsid w:val="00395E08"/>
    <w:rsid w:val="003962F8"/>
    <w:rsid w:val="00396ED8"/>
    <w:rsid w:val="00396F5B"/>
    <w:rsid w:val="0039750C"/>
    <w:rsid w:val="003976D9"/>
    <w:rsid w:val="0039774F"/>
    <w:rsid w:val="003A0FEC"/>
    <w:rsid w:val="003A11D6"/>
    <w:rsid w:val="003A13E9"/>
    <w:rsid w:val="003A15CD"/>
    <w:rsid w:val="003A17AF"/>
    <w:rsid w:val="003A1B08"/>
    <w:rsid w:val="003A25A5"/>
    <w:rsid w:val="003A369D"/>
    <w:rsid w:val="003A3F64"/>
    <w:rsid w:val="003A4321"/>
    <w:rsid w:val="003A43F2"/>
    <w:rsid w:val="003A458B"/>
    <w:rsid w:val="003A5170"/>
    <w:rsid w:val="003A5192"/>
    <w:rsid w:val="003A590C"/>
    <w:rsid w:val="003A59AB"/>
    <w:rsid w:val="003A5EDA"/>
    <w:rsid w:val="003A6E61"/>
    <w:rsid w:val="003A6FC1"/>
    <w:rsid w:val="003A7EF3"/>
    <w:rsid w:val="003B0116"/>
    <w:rsid w:val="003B026A"/>
    <w:rsid w:val="003B05B6"/>
    <w:rsid w:val="003B079B"/>
    <w:rsid w:val="003B10E7"/>
    <w:rsid w:val="003B1B38"/>
    <w:rsid w:val="003B1FE4"/>
    <w:rsid w:val="003B21AB"/>
    <w:rsid w:val="003B24FD"/>
    <w:rsid w:val="003B253F"/>
    <w:rsid w:val="003B2543"/>
    <w:rsid w:val="003B27B2"/>
    <w:rsid w:val="003B28D7"/>
    <w:rsid w:val="003B327E"/>
    <w:rsid w:val="003B34FB"/>
    <w:rsid w:val="003B36B6"/>
    <w:rsid w:val="003B3D86"/>
    <w:rsid w:val="003B3DBB"/>
    <w:rsid w:val="003B6048"/>
    <w:rsid w:val="003B6440"/>
    <w:rsid w:val="003B6A25"/>
    <w:rsid w:val="003B6F84"/>
    <w:rsid w:val="003B770E"/>
    <w:rsid w:val="003C02CC"/>
    <w:rsid w:val="003C0449"/>
    <w:rsid w:val="003C0A36"/>
    <w:rsid w:val="003C1046"/>
    <w:rsid w:val="003C155C"/>
    <w:rsid w:val="003C1B41"/>
    <w:rsid w:val="003C1F16"/>
    <w:rsid w:val="003C2965"/>
    <w:rsid w:val="003C384B"/>
    <w:rsid w:val="003C3C81"/>
    <w:rsid w:val="003C4380"/>
    <w:rsid w:val="003C4758"/>
    <w:rsid w:val="003C4A54"/>
    <w:rsid w:val="003C50F9"/>
    <w:rsid w:val="003C54B4"/>
    <w:rsid w:val="003C5945"/>
    <w:rsid w:val="003C5D33"/>
    <w:rsid w:val="003C5E92"/>
    <w:rsid w:val="003C5FB4"/>
    <w:rsid w:val="003C66E8"/>
    <w:rsid w:val="003C7328"/>
    <w:rsid w:val="003C735E"/>
    <w:rsid w:val="003C7509"/>
    <w:rsid w:val="003C76FC"/>
    <w:rsid w:val="003C7937"/>
    <w:rsid w:val="003C7AB1"/>
    <w:rsid w:val="003C7D33"/>
    <w:rsid w:val="003D00A0"/>
    <w:rsid w:val="003D0168"/>
    <w:rsid w:val="003D05AF"/>
    <w:rsid w:val="003D0FF5"/>
    <w:rsid w:val="003D1027"/>
    <w:rsid w:val="003D121A"/>
    <w:rsid w:val="003D1508"/>
    <w:rsid w:val="003D1700"/>
    <w:rsid w:val="003D1D18"/>
    <w:rsid w:val="003D1E32"/>
    <w:rsid w:val="003D1E96"/>
    <w:rsid w:val="003D2297"/>
    <w:rsid w:val="003D26D4"/>
    <w:rsid w:val="003D278A"/>
    <w:rsid w:val="003D28BE"/>
    <w:rsid w:val="003D34F5"/>
    <w:rsid w:val="003D3AC6"/>
    <w:rsid w:val="003D3CE2"/>
    <w:rsid w:val="003D482B"/>
    <w:rsid w:val="003D4EB8"/>
    <w:rsid w:val="003D6F07"/>
    <w:rsid w:val="003D70A3"/>
    <w:rsid w:val="003D72A3"/>
    <w:rsid w:val="003D7DCB"/>
    <w:rsid w:val="003E018B"/>
    <w:rsid w:val="003E028E"/>
    <w:rsid w:val="003E0410"/>
    <w:rsid w:val="003E089C"/>
    <w:rsid w:val="003E09B7"/>
    <w:rsid w:val="003E1C69"/>
    <w:rsid w:val="003E2598"/>
    <w:rsid w:val="003E3206"/>
    <w:rsid w:val="003E369F"/>
    <w:rsid w:val="003E3D97"/>
    <w:rsid w:val="003E4026"/>
    <w:rsid w:val="003E41BE"/>
    <w:rsid w:val="003E5BF0"/>
    <w:rsid w:val="003E61A4"/>
    <w:rsid w:val="003E6819"/>
    <w:rsid w:val="003E6FBA"/>
    <w:rsid w:val="003E79A5"/>
    <w:rsid w:val="003F0166"/>
    <w:rsid w:val="003F034E"/>
    <w:rsid w:val="003F04A2"/>
    <w:rsid w:val="003F0580"/>
    <w:rsid w:val="003F06B6"/>
    <w:rsid w:val="003F2252"/>
    <w:rsid w:val="003F2549"/>
    <w:rsid w:val="003F32F0"/>
    <w:rsid w:val="003F38B1"/>
    <w:rsid w:val="003F391E"/>
    <w:rsid w:val="003F4105"/>
    <w:rsid w:val="003F4134"/>
    <w:rsid w:val="003F4EC0"/>
    <w:rsid w:val="003F52CC"/>
    <w:rsid w:val="003F57A1"/>
    <w:rsid w:val="003F5C22"/>
    <w:rsid w:val="003F5E18"/>
    <w:rsid w:val="003F6568"/>
    <w:rsid w:val="003F6582"/>
    <w:rsid w:val="003F7676"/>
    <w:rsid w:val="0040000E"/>
    <w:rsid w:val="00400486"/>
    <w:rsid w:val="00400B4F"/>
    <w:rsid w:val="00400E5B"/>
    <w:rsid w:val="004011F4"/>
    <w:rsid w:val="00401A46"/>
    <w:rsid w:val="00402229"/>
    <w:rsid w:val="00403265"/>
    <w:rsid w:val="0040489B"/>
    <w:rsid w:val="00404AFF"/>
    <w:rsid w:val="00404BA6"/>
    <w:rsid w:val="00404FED"/>
    <w:rsid w:val="004050EC"/>
    <w:rsid w:val="0040512C"/>
    <w:rsid w:val="00405217"/>
    <w:rsid w:val="00405900"/>
    <w:rsid w:val="00405CC8"/>
    <w:rsid w:val="00405FCE"/>
    <w:rsid w:val="004063B7"/>
    <w:rsid w:val="0040640F"/>
    <w:rsid w:val="004069F7"/>
    <w:rsid w:val="00406C42"/>
    <w:rsid w:val="00407B35"/>
    <w:rsid w:val="00410163"/>
    <w:rsid w:val="0041063D"/>
    <w:rsid w:val="0041078C"/>
    <w:rsid w:val="00410B08"/>
    <w:rsid w:val="00410B43"/>
    <w:rsid w:val="00411184"/>
    <w:rsid w:val="004112D6"/>
    <w:rsid w:val="00411786"/>
    <w:rsid w:val="00411F24"/>
    <w:rsid w:val="00411F32"/>
    <w:rsid w:val="004130F1"/>
    <w:rsid w:val="0041320A"/>
    <w:rsid w:val="00413572"/>
    <w:rsid w:val="004137D5"/>
    <w:rsid w:val="00413B3E"/>
    <w:rsid w:val="00413F8B"/>
    <w:rsid w:val="0041477D"/>
    <w:rsid w:val="004147FA"/>
    <w:rsid w:val="00414E9C"/>
    <w:rsid w:val="0041671A"/>
    <w:rsid w:val="00417A12"/>
    <w:rsid w:val="0042032F"/>
    <w:rsid w:val="00420415"/>
    <w:rsid w:val="00420472"/>
    <w:rsid w:val="00420518"/>
    <w:rsid w:val="00420639"/>
    <w:rsid w:val="00420C62"/>
    <w:rsid w:val="00421C21"/>
    <w:rsid w:val="00421D67"/>
    <w:rsid w:val="00422B46"/>
    <w:rsid w:val="004233B0"/>
    <w:rsid w:val="004238A9"/>
    <w:rsid w:val="00423D81"/>
    <w:rsid w:val="004253A3"/>
    <w:rsid w:val="0042548A"/>
    <w:rsid w:val="00425F83"/>
    <w:rsid w:val="00426769"/>
    <w:rsid w:val="00426AD5"/>
    <w:rsid w:val="00426DDC"/>
    <w:rsid w:val="00426F02"/>
    <w:rsid w:val="00427D89"/>
    <w:rsid w:val="00427E14"/>
    <w:rsid w:val="00427EBC"/>
    <w:rsid w:val="00430498"/>
    <w:rsid w:val="00430A4D"/>
    <w:rsid w:val="00430FA1"/>
    <w:rsid w:val="004322CE"/>
    <w:rsid w:val="004333D7"/>
    <w:rsid w:val="00433CA4"/>
    <w:rsid w:val="004341B7"/>
    <w:rsid w:val="00434217"/>
    <w:rsid w:val="00434829"/>
    <w:rsid w:val="004350D6"/>
    <w:rsid w:val="004351C8"/>
    <w:rsid w:val="00435484"/>
    <w:rsid w:val="00435B2D"/>
    <w:rsid w:val="00436210"/>
    <w:rsid w:val="004367B3"/>
    <w:rsid w:val="00436A62"/>
    <w:rsid w:val="00436D66"/>
    <w:rsid w:val="00436F7E"/>
    <w:rsid w:val="004375D6"/>
    <w:rsid w:val="0043772A"/>
    <w:rsid w:val="00437EA8"/>
    <w:rsid w:val="00440CDA"/>
    <w:rsid w:val="00441194"/>
    <w:rsid w:val="00441800"/>
    <w:rsid w:val="004438B6"/>
    <w:rsid w:val="00443A2E"/>
    <w:rsid w:val="00443B9D"/>
    <w:rsid w:val="00443CF2"/>
    <w:rsid w:val="00444249"/>
    <w:rsid w:val="004444C8"/>
    <w:rsid w:val="0044509A"/>
    <w:rsid w:val="004461A5"/>
    <w:rsid w:val="004464BD"/>
    <w:rsid w:val="00446CE9"/>
    <w:rsid w:val="004476C8"/>
    <w:rsid w:val="00450030"/>
    <w:rsid w:val="00450BCD"/>
    <w:rsid w:val="004524A0"/>
    <w:rsid w:val="0045281B"/>
    <w:rsid w:val="00453C4D"/>
    <w:rsid w:val="00453DD6"/>
    <w:rsid w:val="00453E57"/>
    <w:rsid w:val="00453FE6"/>
    <w:rsid w:val="00454459"/>
    <w:rsid w:val="00454555"/>
    <w:rsid w:val="00454685"/>
    <w:rsid w:val="00454CCC"/>
    <w:rsid w:val="00454E7C"/>
    <w:rsid w:val="00454ED2"/>
    <w:rsid w:val="0045500A"/>
    <w:rsid w:val="004558C0"/>
    <w:rsid w:val="00455B85"/>
    <w:rsid w:val="00456769"/>
    <w:rsid w:val="00457148"/>
    <w:rsid w:val="00457700"/>
    <w:rsid w:val="004602C5"/>
    <w:rsid w:val="00460357"/>
    <w:rsid w:val="00461286"/>
    <w:rsid w:val="00461E37"/>
    <w:rsid w:val="00462129"/>
    <w:rsid w:val="0046237F"/>
    <w:rsid w:val="00462C62"/>
    <w:rsid w:val="00462E08"/>
    <w:rsid w:val="00463445"/>
    <w:rsid w:val="00463E2B"/>
    <w:rsid w:val="004641F1"/>
    <w:rsid w:val="004648C1"/>
    <w:rsid w:val="004648D8"/>
    <w:rsid w:val="00464AD5"/>
    <w:rsid w:val="004662B9"/>
    <w:rsid w:val="0046757E"/>
    <w:rsid w:val="00470835"/>
    <w:rsid w:val="00470D9D"/>
    <w:rsid w:val="004715B2"/>
    <w:rsid w:val="0047167F"/>
    <w:rsid w:val="0047203A"/>
    <w:rsid w:val="004726C5"/>
    <w:rsid w:val="00472D5F"/>
    <w:rsid w:val="004730B6"/>
    <w:rsid w:val="0047315C"/>
    <w:rsid w:val="004734D5"/>
    <w:rsid w:val="004737F2"/>
    <w:rsid w:val="004738FC"/>
    <w:rsid w:val="00473AAE"/>
    <w:rsid w:val="00473BF2"/>
    <w:rsid w:val="0047404E"/>
    <w:rsid w:val="00474AEC"/>
    <w:rsid w:val="00474B7F"/>
    <w:rsid w:val="00474CB4"/>
    <w:rsid w:val="00475049"/>
    <w:rsid w:val="004755F8"/>
    <w:rsid w:val="00475A25"/>
    <w:rsid w:val="00476050"/>
    <w:rsid w:val="00476A85"/>
    <w:rsid w:val="00477745"/>
    <w:rsid w:val="004778EF"/>
    <w:rsid w:val="004779E4"/>
    <w:rsid w:val="0048069E"/>
    <w:rsid w:val="00480BA5"/>
    <w:rsid w:val="00480D1F"/>
    <w:rsid w:val="00481223"/>
    <w:rsid w:val="0048160A"/>
    <w:rsid w:val="00482614"/>
    <w:rsid w:val="0048423C"/>
    <w:rsid w:val="004849CF"/>
    <w:rsid w:val="00484CA6"/>
    <w:rsid w:val="00484D04"/>
    <w:rsid w:val="004852EF"/>
    <w:rsid w:val="00485513"/>
    <w:rsid w:val="0048558F"/>
    <w:rsid w:val="00485D67"/>
    <w:rsid w:val="00485D86"/>
    <w:rsid w:val="00485F5B"/>
    <w:rsid w:val="00486B2A"/>
    <w:rsid w:val="00486F3D"/>
    <w:rsid w:val="00486F67"/>
    <w:rsid w:val="00490F90"/>
    <w:rsid w:val="00491D82"/>
    <w:rsid w:val="004921B7"/>
    <w:rsid w:val="00492A7D"/>
    <w:rsid w:val="004933C4"/>
    <w:rsid w:val="004944B4"/>
    <w:rsid w:val="00494CC2"/>
    <w:rsid w:val="004952E3"/>
    <w:rsid w:val="00495EC1"/>
    <w:rsid w:val="00496067"/>
    <w:rsid w:val="00496859"/>
    <w:rsid w:val="00496B02"/>
    <w:rsid w:val="00497AE7"/>
    <w:rsid w:val="00497E1B"/>
    <w:rsid w:val="004A106E"/>
    <w:rsid w:val="004A1194"/>
    <w:rsid w:val="004A1711"/>
    <w:rsid w:val="004A20FE"/>
    <w:rsid w:val="004A2F93"/>
    <w:rsid w:val="004A31F1"/>
    <w:rsid w:val="004A321B"/>
    <w:rsid w:val="004A344F"/>
    <w:rsid w:val="004A3939"/>
    <w:rsid w:val="004A5179"/>
    <w:rsid w:val="004A5AA4"/>
    <w:rsid w:val="004A5ACF"/>
    <w:rsid w:val="004A5B69"/>
    <w:rsid w:val="004A5CF7"/>
    <w:rsid w:val="004A6350"/>
    <w:rsid w:val="004A6899"/>
    <w:rsid w:val="004A7A2E"/>
    <w:rsid w:val="004A7EE8"/>
    <w:rsid w:val="004B00F3"/>
    <w:rsid w:val="004B02B6"/>
    <w:rsid w:val="004B02FC"/>
    <w:rsid w:val="004B05FA"/>
    <w:rsid w:val="004B1D3F"/>
    <w:rsid w:val="004B2180"/>
    <w:rsid w:val="004B28F1"/>
    <w:rsid w:val="004B2BAC"/>
    <w:rsid w:val="004B3013"/>
    <w:rsid w:val="004B4E32"/>
    <w:rsid w:val="004B52D6"/>
    <w:rsid w:val="004B5D86"/>
    <w:rsid w:val="004B5FEB"/>
    <w:rsid w:val="004B6626"/>
    <w:rsid w:val="004B68D3"/>
    <w:rsid w:val="004B6F28"/>
    <w:rsid w:val="004B7A3A"/>
    <w:rsid w:val="004B7A7F"/>
    <w:rsid w:val="004B7F33"/>
    <w:rsid w:val="004C0417"/>
    <w:rsid w:val="004C16A2"/>
    <w:rsid w:val="004C1E2C"/>
    <w:rsid w:val="004C2D74"/>
    <w:rsid w:val="004C31ED"/>
    <w:rsid w:val="004C4546"/>
    <w:rsid w:val="004C4B2D"/>
    <w:rsid w:val="004C50ED"/>
    <w:rsid w:val="004C5122"/>
    <w:rsid w:val="004C57F9"/>
    <w:rsid w:val="004C6501"/>
    <w:rsid w:val="004C669D"/>
    <w:rsid w:val="004C6A3E"/>
    <w:rsid w:val="004D1AD8"/>
    <w:rsid w:val="004D2662"/>
    <w:rsid w:val="004D26AC"/>
    <w:rsid w:val="004D2848"/>
    <w:rsid w:val="004D2D9D"/>
    <w:rsid w:val="004D3B28"/>
    <w:rsid w:val="004D41DE"/>
    <w:rsid w:val="004D4FE6"/>
    <w:rsid w:val="004D5A75"/>
    <w:rsid w:val="004D5AC2"/>
    <w:rsid w:val="004D5AC6"/>
    <w:rsid w:val="004D5ECA"/>
    <w:rsid w:val="004D7295"/>
    <w:rsid w:val="004D754D"/>
    <w:rsid w:val="004D7613"/>
    <w:rsid w:val="004D785A"/>
    <w:rsid w:val="004D7F76"/>
    <w:rsid w:val="004E060F"/>
    <w:rsid w:val="004E14AD"/>
    <w:rsid w:val="004E1CB5"/>
    <w:rsid w:val="004E367E"/>
    <w:rsid w:val="004E3A94"/>
    <w:rsid w:val="004E43B3"/>
    <w:rsid w:val="004E4A63"/>
    <w:rsid w:val="004E4B4E"/>
    <w:rsid w:val="004E5171"/>
    <w:rsid w:val="004E5AC9"/>
    <w:rsid w:val="004E5F8D"/>
    <w:rsid w:val="004E6C89"/>
    <w:rsid w:val="004F0FDD"/>
    <w:rsid w:val="004F1B74"/>
    <w:rsid w:val="004F2568"/>
    <w:rsid w:val="004F2C79"/>
    <w:rsid w:val="004F2EE6"/>
    <w:rsid w:val="004F2F8D"/>
    <w:rsid w:val="004F3265"/>
    <w:rsid w:val="004F3382"/>
    <w:rsid w:val="004F3D52"/>
    <w:rsid w:val="004F480D"/>
    <w:rsid w:val="004F4AF0"/>
    <w:rsid w:val="004F617F"/>
    <w:rsid w:val="004F6E0C"/>
    <w:rsid w:val="004F6FC8"/>
    <w:rsid w:val="004F72CE"/>
    <w:rsid w:val="004F762D"/>
    <w:rsid w:val="005007CC"/>
    <w:rsid w:val="00501156"/>
    <w:rsid w:val="00501545"/>
    <w:rsid w:val="005023AB"/>
    <w:rsid w:val="00502CE2"/>
    <w:rsid w:val="005031BD"/>
    <w:rsid w:val="005038C2"/>
    <w:rsid w:val="00503A67"/>
    <w:rsid w:val="005044C6"/>
    <w:rsid w:val="00504C20"/>
    <w:rsid w:val="00504C3A"/>
    <w:rsid w:val="00504F79"/>
    <w:rsid w:val="00505429"/>
    <w:rsid w:val="005054A3"/>
    <w:rsid w:val="00505FDB"/>
    <w:rsid w:val="0050698C"/>
    <w:rsid w:val="00506E47"/>
    <w:rsid w:val="00510026"/>
    <w:rsid w:val="00510059"/>
    <w:rsid w:val="005102DE"/>
    <w:rsid w:val="00510A72"/>
    <w:rsid w:val="00510EB2"/>
    <w:rsid w:val="00510FE1"/>
    <w:rsid w:val="00511126"/>
    <w:rsid w:val="00511CBF"/>
    <w:rsid w:val="00511EBA"/>
    <w:rsid w:val="00511F65"/>
    <w:rsid w:val="00512586"/>
    <w:rsid w:val="005125F9"/>
    <w:rsid w:val="00513F14"/>
    <w:rsid w:val="005142F7"/>
    <w:rsid w:val="00514355"/>
    <w:rsid w:val="00514B03"/>
    <w:rsid w:val="00515ECB"/>
    <w:rsid w:val="0051659A"/>
    <w:rsid w:val="005176AE"/>
    <w:rsid w:val="00517E9B"/>
    <w:rsid w:val="005204AB"/>
    <w:rsid w:val="005208AE"/>
    <w:rsid w:val="0052149A"/>
    <w:rsid w:val="005214BC"/>
    <w:rsid w:val="005216E9"/>
    <w:rsid w:val="005220D1"/>
    <w:rsid w:val="00522214"/>
    <w:rsid w:val="005232CC"/>
    <w:rsid w:val="00523381"/>
    <w:rsid w:val="0052364D"/>
    <w:rsid w:val="005237CE"/>
    <w:rsid w:val="00523ACB"/>
    <w:rsid w:val="00525C1B"/>
    <w:rsid w:val="00525EFD"/>
    <w:rsid w:val="00526E8C"/>
    <w:rsid w:val="00526F11"/>
    <w:rsid w:val="00526F56"/>
    <w:rsid w:val="00527054"/>
    <w:rsid w:val="005270CA"/>
    <w:rsid w:val="00527915"/>
    <w:rsid w:val="00527D40"/>
    <w:rsid w:val="005304C4"/>
    <w:rsid w:val="005305E5"/>
    <w:rsid w:val="00530D79"/>
    <w:rsid w:val="00530E4B"/>
    <w:rsid w:val="00531144"/>
    <w:rsid w:val="0053162A"/>
    <w:rsid w:val="005316E5"/>
    <w:rsid w:val="00532FD8"/>
    <w:rsid w:val="0053322D"/>
    <w:rsid w:val="00533898"/>
    <w:rsid w:val="0053390B"/>
    <w:rsid w:val="005341CD"/>
    <w:rsid w:val="00535F69"/>
    <w:rsid w:val="00536019"/>
    <w:rsid w:val="00536377"/>
    <w:rsid w:val="00537254"/>
    <w:rsid w:val="00537BEA"/>
    <w:rsid w:val="0054076C"/>
    <w:rsid w:val="00540B9B"/>
    <w:rsid w:val="00540F1B"/>
    <w:rsid w:val="0054140E"/>
    <w:rsid w:val="00541709"/>
    <w:rsid w:val="0054181F"/>
    <w:rsid w:val="00541DF2"/>
    <w:rsid w:val="00542745"/>
    <w:rsid w:val="00542BCD"/>
    <w:rsid w:val="00542D68"/>
    <w:rsid w:val="00543753"/>
    <w:rsid w:val="00543E20"/>
    <w:rsid w:val="00544113"/>
    <w:rsid w:val="005447A7"/>
    <w:rsid w:val="005447E4"/>
    <w:rsid w:val="00544B57"/>
    <w:rsid w:val="00545B4C"/>
    <w:rsid w:val="00545B60"/>
    <w:rsid w:val="00546F4F"/>
    <w:rsid w:val="00547064"/>
    <w:rsid w:val="005471D8"/>
    <w:rsid w:val="005476D5"/>
    <w:rsid w:val="005477D3"/>
    <w:rsid w:val="0055155E"/>
    <w:rsid w:val="005519A6"/>
    <w:rsid w:val="005521D5"/>
    <w:rsid w:val="00552F07"/>
    <w:rsid w:val="00553D90"/>
    <w:rsid w:val="00554D43"/>
    <w:rsid w:val="005555CF"/>
    <w:rsid w:val="00556183"/>
    <w:rsid w:val="0055651E"/>
    <w:rsid w:val="00561151"/>
    <w:rsid w:val="00561426"/>
    <w:rsid w:val="00561458"/>
    <w:rsid w:val="005616CE"/>
    <w:rsid w:val="00561E8C"/>
    <w:rsid w:val="00561F73"/>
    <w:rsid w:val="005626A8"/>
    <w:rsid w:val="00562AB7"/>
    <w:rsid w:val="00562EB7"/>
    <w:rsid w:val="0056352B"/>
    <w:rsid w:val="00563653"/>
    <w:rsid w:val="005639FA"/>
    <w:rsid w:val="00563B98"/>
    <w:rsid w:val="00564648"/>
    <w:rsid w:val="00564D4A"/>
    <w:rsid w:val="00565022"/>
    <w:rsid w:val="00565081"/>
    <w:rsid w:val="0056520B"/>
    <w:rsid w:val="00565BEA"/>
    <w:rsid w:val="00565F16"/>
    <w:rsid w:val="00565F71"/>
    <w:rsid w:val="00566729"/>
    <w:rsid w:val="00566961"/>
    <w:rsid w:val="00566A5F"/>
    <w:rsid w:val="00567601"/>
    <w:rsid w:val="00567622"/>
    <w:rsid w:val="00571143"/>
    <w:rsid w:val="0057136D"/>
    <w:rsid w:val="005718A0"/>
    <w:rsid w:val="00572137"/>
    <w:rsid w:val="005729B5"/>
    <w:rsid w:val="00572B76"/>
    <w:rsid w:val="00572D25"/>
    <w:rsid w:val="00572F47"/>
    <w:rsid w:val="00574692"/>
    <w:rsid w:val="00574F18"/>
    <w:rsid w:val="0057531E"/>
    <w:rsid w:val="00575B57"/>
    <w:rsid w:val="00575C7F"/>
    <w:rsid w:val="00575C8A"/>
    <w:rsid w:val="00576E36"/>
    <w:rsid w:val="0057739D"/>
    <w:rsid w:val="00577AB6"/>
    <w:rsid w:val="005800E2"/>
    <w:rsid w:val="00580245"/>
    <w:rsid w:val="00580A23"/>
    <w:rsid w:val="0058116A"/>
    <w:rsid w:val="005814D6"/>
    <w:rsid w:val="00581869"/>
    <w:rsid w:val="005820DB"/>
    <w:rsid w:val="00582810"/>
    <w:rsid w:val="00582F27"/>
    <w:rsid w:val="00583CDB"/>
    <w:rsid w:val="0058422B"/>
    <w:rsid w:val="0058442A"/>
    <w:rsid w:val="00584B52"/>
    <w:rsid w:val="00584BC6"/>
    <w:rsid w:val="00584E6F"/>
    <w:rsid w:val="00584F91"/>
    <w:rsid w:val="0058584C"/>
    <w:rsid w:val="00585A89"/>
    <w:rsid w:val="005864E7"/>
    <w:rsid w:val="0058673C"/>
    <w:rsid w:val="00586CF1"/>
    <w:rsid w:val="00586D5D"/>
    <w:rsid w:val="005871B9"/>
    <w:rsid w:val="005873AB"/>
    <w:rsid w:val="005874C3"/>
    <w:rsid w:val="00587D2E"/>
    <w:rsid w:val="0059002C"/>
    <w:rsid w:val="005900FF"/>
    <w:rsid w:val="005904CD"/>
    <w:rsid w:val="005914AA"/>
    <w:rsid w:val="00591A14"/>
    <w:rsid w:val="00591A85"/>
    <w:rsid w:val="00592AC6"/>
    <w:rsid w:val="00593BDD"/>
    <w:rsid w:val="00593C8B"/>
    <w:rsid w:val="00594252"/>
    <w:rsid w:val="0059456A"/>
    <w:rsid w:val="00594D78"/>
    <w:rsid w:val="00595852"/>
    <w:rsid w:val="00595AD5"/>
    <w:rsid w:val="00595D75"/>
    <w:rsid w:val="00596739"/>
    <w:rsid w:val="00596FB0"/>
    <w:rsid w:val="0059752B"/>
    <w:rsid w:val="005975A1"/>
    <w:rsid w:val="005976C6"/>
    <w:rsid w:val="005977A1"/>
    <w:rsid w:val="00597A85"/>
    <w:rsid w:val="00597CC9"/>
    <w:rsid w:val="00597D06"/>
    <w:rsid w:val="00597E39"/>
    <w:rsid w:val="005A01EC"/>
    <w:rsid w:val="005A034F"/>
    <w:rsid w:val="005A0BEB"/>
    <w:rsid w:val="005A153A"/>
    <w:rsid w:val="005A1A7D"/>
    <w:rsid w:val="005A1AA4"/>
    <w:rsid w:val="005A1B8B"/>
    <w:rsid w:val="005A1E2E"/>
    <w:rsid w:val="005A227B"/>
    <w:rsid w:val="005A240A"/>
    <w:rsid w:val="005A26E8"/>
    <w:rsid w:val="005A2782"/>
    <w:rsid w:val="005A27B0"/>
    <w:rsid w:val="005A2E73"/>
    <w:rsid w:val="005A3880"/>
    <w:rsid w:val="005A39FA"/>
    <w:rsid w:val="005A45C3"/>
    <w:rsid w:val="005A4ED6"/>
    <w:rsid w:val="005A51A4"/>
    <w:rsid w:val="005A5302"/>
    <w:rsid w:val="005A5825"/>
    <w:rsid w:val="005A60EB"/>
    <w:rsid w:val="005A65E5"/>
    <w:rsid w:val="005A6E78"/>
    <w:rsid w:val="005A6EB3"/>
    <w:rsid w:val="005A777E"/>
    <w:rsid w:val="005A7CBA"/>
    <w:rsid w:val="005B015E"/>
    <w:rsid w:val="005B04B7"/>
    <w:rsid w:val="005B081E"/>
    <w:rsid w:val="005B1675"/>
    <w:rsid w:val="005B1890"/>
    <w:rsid w:val="005B1C3B"/>
    <w:rsid w:val="005B1F74"/>
    <w:rsid w:val="005B3B74"/>
    <w:rsid w:val="005B4C3C"/>
    <w:rsid w:val="005B5439"/>
    <w:rsid w:val="005B65F1"/>
    <w:rsid w:val="005B77E6"/>
    <w:rsid w:val="005B7DA6"/>
    <w:rsid w:val="005C0D36"/>
    <w:rsid w:val="005C1148"/>
    <w:rsid w:val="005C177C"/>
    <w:rsid w:val="005C1BF1"/>
    <w:rsid w:val="005C2D61"/>
    <w:rsid w:val="005C31A8"/>
    <w:rsid w:val="005C34C5"/>
    <w:rsid w:val="005C3E10"/>
    <w:rsid w:val="005C474C"/>
    <w:rsid w:val="005C4929"/>
    <w:rsid w:val="005C56BC"/>
    <w:rsid w:val="005C57A6"/>
    <w:rsid w:val="005C5CD4"/>
    <w:rsid w:val="005C5FD4"/>
    <w:rsid w:val="005C64F5"/>
    <w:rsid w:val="005C6A9A"/>
    <w:rsid w:val="005C6B1D"/>
    <w:rsid w:val="005C6EC1"/>
    <w:rsid w:val="005C7083"/>
    <w:rsid w:val="005C7938"/>
    <w:rsid w:val="005D1006"/>
    <w:rsid w:val="005D1183"/>
    <w:rsid w:val="005D13D7"/>
    <w:rsid w:val="005D16AB"/>
    <w:rsid w:val="005D1B4B"/>
    <w:rsid w:val="005D1DBF"/>
    <w:rsid w:val="005D1F18"/>
    <w:rsid w:val="005D293D"/>
    <w:rsid w:val="005D38FC"/>
    <w:rsid w:val="005D3EF6"/>
    <w:rsid w:val="005D41C9"/>
    <w:rsid w:val="005D44A8"/>
    <w:rsid w:val="005D4CE9"/>
    <w:rsid w:val="005D5AA7"/>
    <w:rsid w:val="005D5EC3"/>
    <w:rsid w:val="005D61C3"/>
    <w:rsid w:val="005D675A"/>
    <w:rsid w:val="005D6E88"/>
    <w:rsid w:val="005D7521"/>
    <w:rsid w:val="005D7561"/>
    <w:rsid w:val="005D776F"/>
    <w:rsid w:val="005D78F8"/>
    <w:rsid w:val="005D7DA8"/>
    <w:rsid w:val="005E0787"/>
    <w:rsid w:val="005E0F8A"/>
    <w:rsid w:val="005E1162"/>
    <w:rsid w:val="005E1406"/>
    <w:rsid w:val="005E1618"/>
    <w:rsid w:val="005E17A1"/>
    <w:rsid w:val="005E1D9E"/>
    <w:rsid w:val="005E284E"/>
    <w:rsid w:val="005E2C0C"/>
    <w:rsid w:val="005E3F31"/>
    <w:rsid w:val="005E4799"/>
    <w:rsid w:val="005E4A17"/>
    <w:rsid w:val="005E4CBC"/>
    <w:rsid w:val="005E4D84"/>
    <w:rsid w:val="005E520A"/>
    <w:rsid w:val="005E5267"/>
    <w:rsid w:val="005E5554"/>
    <w:rsid w:val="005E5AC8"/>
    <w:rsid w:val="005E6EC7"/>
    <w:rsid w:val="005E760F"/>
    <w:rsid w:val="005F0298"/>
    <w:rsid w:val="005F03DA"/>
    <w:rsid w:val="005F0926"/>
    <w:rsid w:val="005F198E"/>
    <w:rsid w:val="005F209F"/>
    <w:rsid w:val="005F227C"/>
    <w:rsid w:val="005F24BB"/>
    <w:rsid w:val="005F297B"/>
    <w:rsid w:val="005F2A20"/>
    <w:rsid w:val="005F331B"/>
    <w:rsid w:val="005F41DA"/>
    <w:rsid w:val="005F4772"/>
    <w:rsid w:val="005F4A12"/>
    <w:rsid w:val="005F54A4"/>
    <w:rsid w:val="005F5DA7"/>
    <w:rsid w:val="005F6135"/>
    <w:rsid w:val="005F7368"/>
    <w:rsid w:val="005F7DFF"/>
    <w:rsid w:val="005F7FA9"/>
    <w:rsid w:val="0060015D"/>
    <w:rsid w:val="006001C3"/>
    <w:rsid w:val="006003C7"/>
    <w:rsid w:val="006005F4"/>
    <w:rsid w:val="006014D6"/>
    <w:rsid w:val="00601A46"/>
    <w:rsid w:val="0060213E"/>
    <w:rsid w:val="0060273F"/>
    <w:rsid w:val="00602FC4"/>
    <w:rsid w:val="0060313C"/>
    <w:rsid w:val="00604144"/>
    <w:rsid w:val="006042AC"/>
    <w:rsid w:val="00604753"/>
    <w:rsid w:val="0060484E"/>
    <w:rsid w:val="00604C20"/>
    <w:rsid w:val="00604F32"/>
    <w:rsid w:val="00605CFA"/>
    <w:rsid w:val="0060638E"/>
    <w:rsid w:val="006068A9"/>
    <w:rsid w:val="00606C7E"/>
    <w:rsid w:val="00607528"/>
    <w:rsid w:val="00607A9E"/>
    <w:rsid w:val="00607CA9"/>
    <w:rsid w:val="00607EA4"/>
    <w:rsid w:val="00610496"/>
    <w:rsid w:val="0061108C"/>
    <w:rsid w:val="00611731"/>
    <w:rsid w:val="00611ADB"/>
    <w:rsid w:val="006120CF"/>
    <w:rsid w:val="006121D9"/>
    <w:rsid w:val="006138D5"/>
    <w:rsid w:val="00614697"/>
    <w:rsid w:val="00614948"/>
    <w:rsid w:val="00614F46"/>
    <w:rsid w:val="00615F2B"/>
    <w:rsid w:val="00616099"/>
    <w:rsid w:val="006160DC"/>
    <w:rsid w:val="00616644"/>
    <w:rsid w:val="0061682B"/>
    <w:rsid w:val="006174BD"/>
    <w:rsid w:val="006201DB"/>
    <w:rsid w:val="00620216"/>
    <w:rsid w:val="0062025F"/>
    <w:rsid w:val="0062058C"/>
    <w:rsid w:val="00620CB9"/>
    <w:rsid w:val="00620D50"/>
    <w:rsid w:val="006212DB"/>
    <w:rsid w:val="0062178E"/>
    <w:rsid w:val="00622004"/>
    <w:rsid w:val="00622978"/>
    <w:rsid w:val="006232D9"/>
    <w:rsid w:val="00624649"/>
    <w:rsid w:val="00624DFA"/>
    <w:rsid w:val="00625F24"/>
    <w:rsid w:val="00626419"/>
    <w:rsid w:val="0062646E"/>
    <w:rsid w:val="0062653C"/>
    <w:rsid w:val="00630BD0"/>
    <w:rsid w:val="00630F9D"/>
    <w:rsid w:val="00631B72"/>
    <w:rsid w:val="006333EE"/>
    <w:rsid w:val="0063392D"/>
    <w:rsid w:val="0063598F"/>
    <w:rsid w:val="00635C9E"/>
    <w:rsid w:val="0063603F"/>
    <w:rsid w:val="006364C8"/>
    <w:rsid w:val="00636D1E"/>
    <w:rsid w:val="006372C5"/>
    <w:rsid w:val="00637313"/>
    <w:rsid w:val="0063740E"/>
    <w:rsid w:val="006376AF"/>
    <w:rsid w:val="00637777"/>
    <w:rsid w:val="00640612"/>
    <w:rsid w:val="00640D78"/>
    <w:rsid w:val="00641B57"/>
    <w:rsid w:val="00642850"/>
    <w:rsid w:val="00642E9C"/>
    <w:rsid w:val="006434A6"/>
    <w:rsid w:val="00644D12"/>
    <w:rsid w:val="00644E44"/>
    <w:rsid w:val="00645388"/>
    <w:rsid w:val="00645A9E"/>
    <w:rsid w:val="00645DA9"/>
    <w:rsid w:val="00650539"/>
    <w:rsid w:val="00650C8E"/>
    <w:rsid w:val="00650FED"/>
    <w:rsid w:val="00651029"/>
    <w:rsid w:val="0065140D"/>
    <w:rsid w:val="00651430"/>
    <w:rsid w:val="006515CE"/>
    <w:rsid w:val="006516BA"/>
    <w:rsid w:val="00651BDE"/>
    <w:rsid w:val="00651FB8"/>
    <w:rsid w:val="0065268C"/>
    <w:rsid w:val="00652C11"/>
    <w:rsid w:val="00652EFF"/>
    <w:rsid w:val="006535EF"/>
    <w:rsid w:val="00653F7B"/>
    <w:rsid w:val="00653FB7"/>
    <w:rsid w:val="00654099"/>
    <w:rsid w:val="0065452F"/>
    <w:rsid w:val="006547D0"/>
    <w:rsid w:val="00654863"/>
    <w:rsid w:val="00655960"/>
    <w:rsid w:val="00656A58"/>
    <w:rsid w:val="00656D76"/>
    <w:rsid w:val="006575CB"/>
    <w:rsid w:val="00657A7C"/>
    <w:rsid w:val="00657AFB"/>
    <w:rsid w:val="006600C3"/>
    <w:rsid w:val="0066041A"/>
    <w:rsid w:val="00660780"/>
    <w:rsid w:val="00660F5E"/>
    <w:rsid w:val="00661F43"/>
    <w:rsid w:val="00661F52"/>
    <w:rsid w:val="00662047"/>
    <w:rsid w:val="00662479"/>
    <w:rsid w:val="00662672"/>
    <w:rsid w:val="00662B8E"/>
    <w:rsid w:val="00664206"/>
    <w:rsid w:val="0066427F"/>
    <w:rsid w:val="00664477"/>
    <w:rsid w:val="0066466D"/>
    <w:rsid w:val="00664896"/>
    <w:rsid w:val="00664A8F"/>
    <w:rsid w:val="00664CD5"/>
    <w:rsid w:val="00665061"/>
    <w:rsid w:val="006659D5"/>
    <w:rsid w:val="00665C42"/>
    <w:rsid w:val="0066658B"/>
    <w:rsid w:val="00666A2A"/>
    <w:rsid w:val="00667435"/>
    <w:rsid w:val="00667D5A"/>
    <w:rsid w:val="006712F3"/>
    <w:rsid w:val="00671566"/>
    <w:rsid w:val="00671B16"/>
    <w:rsid w:val="00671DCF"/>
    <w:rsid w:val="00672F85"/>
    <w:rsid w:val="006735CC"/>
    <w:rsid w:val="00673B2F"/>
    <w:rsid w:val="006741AA"/>
    <w:rsid w:val="006748FE"/>
    <w:rsid w:val="00675821"/>
    <w:rsid w:val="00676FF3"/>
    <w:rsid w:val="006776AF"/>
    <w:rsid w:val="00680045"/>
    <w:rsid w:val="0068016A"/>
    <w:rsid w:val="006803C7"/>
    <w:rsid w:val="00680575"/>
    <w:rsid w:val="006805C4"/>
    <w:rsid w:val="00681545"/>
    <w:rsid w:val="00681733"/>
    <w:rsid w:val="00681FAA"/>
    <w:rsid w:val="00682368"/>
    <w:rsid w:val="006830E3"/>
    <w:rsid w:val="006832CF"/>
    <w:rsid w:val="00683585"/>
    <w:rsid w:val="00684098"/>
    <w:rsid w:val="00684305"/>
    <w:rsid w:val="006845A0"/>
    <w:rsid w:val="00684679"/>
    <w:rsid w:val="00684B72"/>
    <w:rsid w:val="00684C43"/>
    <w:rsid w:val="00684C86"/>
    <w:rsid w:val="00684D35"/>
    <w:rsid w:val="00685083"/>
    <w:rsid w:val="0068576D"/>
    <w:rsid w:val="00685E5D"/>
    <w:rsid w:val="00685ECF"/>
    <w:rsid w:val="0068694F"/>
    <w:rsid w:val="00686DDC"/>
    <w:rsid w:val="00687CD4"/>
    <w:rsid w:val="0069024A"/>
    <w:rsid w:val="0069107E"/>
    <w:rsid w:val="006917B6"/>
    <w:rsid w:val="0069197D"/>
    <w:rsid w:val="00691E63"/>
    <w:rsid w:val="0069206B"/>
    <w:rsid w:val="006922FA"/>
    <w:rsid w:val="00692846"/>
    <w:rsid w:val="006928DE"/>
    <w:rsid w:val="00692A84"/>
    <w:rsid w:val="0069342B"/>
    <w:rsid w:val="00693547"/>
    <w:rsid w:val="00693F84"/>
    <w:rsid w:val="0069511B"/>
    <w:rsid w:val="0069519D"/>
    <w:rsid w:val="00695464"/>
    <w:rsid w:val="00695686"/>
    <w:rsid w:val="0069637E"/>
    <w:rsid w:val="0069640E"/>
    <w:rsid w:val="00696AA6"/>
    <w:rsid w:val="006973A0"/>
    <w:rsid w:val="006A08AC"/>
    <w:rsid w:val="006A106C"/>
    <w:rsid w:val="006A1124"/>
    <w:rsid w:val="006A321C"/>
    <w:rsid w:val="006A3FC4"/>
    <w:rsid w:val="006A450B"/>
    <w:rsid w:val="006A4E07"/>
    <w:rsid w:val="006A4F5A"/>
    <w:rsid w:val="006A59DB"/>
    <w:rsid w:val="006A59E4"/>
    <w:rsid w:val="006A5FD9"/>
    <w:rsid w:val="006A603E"/>
    <w:rsid w:val="006A6306"/>
    <w:rsid w:val="006A66AC"/>
    <w:rsid w:val="006A6FA3"/>
    <w:rsid w:val="006B042E"/>
    <w:rsid w:val="006B06E6"/>
    <w:rsid w:val="006B0743"/>
    <w:rsid w:val="006B13CB"/>
    <w:rsid w:val="006B1594"/>
    <w:rsid w:val="006B1699"/>
    <w:rsid w:val="006B1778"/>
    <w:rsid w:val="006B17FF"/>
    <w:rsid w:val="006B1968"/>
    <w:rsid w:val="006B1CE8"/>
    <w:rsid w:val="006B29C2"/>
    <w:rsid w:val="006B2A2C"/>
    <w:rsid w:val="006B3283"/>
    <w:rsid w:val="006B32C5"/>
    <w:rsid w:val="006B3B32"/>
    <w:rsid w:val="006B41AD"/>
    <w:rsid w:val="006B4F5A"/>
    <w:rsid w:val="006B5085"/>
    <w:rsid w:val="006B56E9"/>
    <w:rsid w:val="006B5843"/>
    <w:rsid w:val="006B5FCE"/>
    <w:rsid w:val="006B6611"/>
    <w:rsid w:val="006B6AA2"/>
    <w:rsid w:val="006B6BC4"/>
    <w:rsid w:val="006B6C7A"/>
    <w:rsid w:val="006B6D1F"/>
    <w:rsid w:val="006B7E31"/>
    <w:rsid w:val="006C01D3"/>
    <w:rsid w:val="006C0FB4"/>
    <w:rsid w:val="006C1C42"/>
    <w:rsid w:val="006C1E3D"/>
    <w:rsid w:val="006C20E5"/>
    <w:rsid w:val="006C2225"/>
    <w:rsid w:val="006C22FE"/>
    <w:rsid w:val="006C24CD"/>
    <w:rsid w:val="006C2C2D"/>
    <w:rsid w:val="006C2CC5"/>
    <w:rsid w:val="006C41F9"/>
    <w:rsid w:val="006C547E"/>
    <w:rsid w:val="006C5EF3"/>
    <w:rsid w:val="006C6209"/>
    <w:rsid w:val="006C6F0F"/>
    <w:rsid w:val="006C7ADB"/>
    <w:rsid w:val="006C7C60"/>
    <w:rsid w:val="006C7D31"/>
    <w:rsid w:val="006D0E94"/>
    <w:rsid w:val="006D0FA7"/>
    <w:rsid w:val="006D1977"/>
    <w:rsid w:val="006D1AC3"/>
    <w:rsid w:val="006D1DD3"/>
    <w:rsid w:val="006D1FFD"/>
    <w:rsid w:val="006D20CF"/>
    <w:rsid w:val="006D2128"/>
    <w:rsid w:val="006D224F"/>
    <w:rsid w:val="006D23A3"/>
    <w:rsid w:val="006D263B"/>
    <w:rsid w:val="006D29A2"/>
    <w:rsid w:val="006D36D9"/>
    <w:rsid w:val="006D381B"/>
    <w:rsid w:val="006D3E5B"/>
    <w:rsid w:val="006D5614"/>
    <w:rsid w:val="006D5A1B"/>
    <w:rsid w:val="006D614E"/>
    <w:rsid w:val="006D6590"/>
    <w:rsid w:val="006D65B3"/>
    <w:rsid w:val="006D6C32"/>
    <w:rsid w:val="006D6CE0"/>
    <w:rsid w:val="006D7703"/>
    <w:rsid w:val="006D7CC1"/>
    <w:rsid w:val="006D7EA0"/>
    <w:rsid w:val="006D7FAE"/>
    <w:rsid w:val="006E00A2"/>
    <w:rsid w:val="006E0A27"/>
    <w:rsid w:val="006E0B74"/>
    <w:rsid w:val="006E0BE3"/>
    <w:rsid w:val="006E1B6B"/>
    <w:rsid w:val="006E1F26"/>
    <w:rsid w:val="006E2A88"/>
    <w:rsid w:val="006E2E65"/>
    <w:rsid w:val="006E36E6"/>
    <w:rsid w:val="006E36E7"/>
    <w:rsid w:val="006E3DC5"/>
    <w:rsid w:val="006E461F"/>
    <w:rsid w:val="006E4776"/>
    <w:rsid w:val="006E4C27"/>
    <w:rsid w:val="006E4E0E"/>
    <w:rsid w:val="006E52C6"/>
    <w:rsid w:val="006E5462"/>
    <w:rsid w:val="006E5877"/>
    <w:rsid w:val="006E6726"/>
    <w:rsid w:val="006E6A9D"/>
    <w:rsid w:val="006E6BCE"/>
    <w:rsid w:val="006E6D1F"/>
    <w:rsid w:val="006F00F1"/>
    <w:rsid w:val="006F0A00"/>
    <w:rsid w:val="006F2789"/>
    <w:rsid w:val="006F3111"/>
    <w:rsid w:val="006F373B"/>
    <w:rsid w:val="006F3D84"/>
    <w:rsid w:val="006F4465"/>
    <w:rsid w:val="006F4722"/>
    <w:rsid w:val="006F4A02"/>
    <w:rsid w:val="006F573F"/>
    <w:rsid w:val="006F5A13"/>
    <w:rsid w:val="006F5A1C"/>
    <w:rsid w:val="006F5D91"/>
    <w:rsid w:val="006F63E6"/>
    <w:rsid w:val="006F6CB1"/>
    <w:rsid w:val="006F727D"/>
    <w:rsid w:val="006F7C00"/>
    <w:rsid w:val="00700929"/>
    <w:rsid w:val="007013D8"/>
    <w:rsid w:val="0070149E"/>
    <w:rsid w:val="007017C1"/>
    <w:rsid w:val="007018C6"/>
    <w:rsid w:val="00701D25"/>
    <w:rsid w:val="00702DF6"/>
    <w:rsid w:val="00702EBB"/>
    <w:rsid w:val="00702FAE"/>
    <w:rsid w:val="0070360D"/>
    <w:rsid w:val="0070452F"/>
    <w:rsid w:val="007046E4"/>
    <w:rsid w:val="00704C3C"/>
    <w:rsid w:val="007050A9"/>
    <w:rsid w:val="007059E3"/>
    <w:rsid w:val="00705C00"/>
    <w:rsid w:val="00706190"/>
    <w:rsid w:val="00707109"/>
    <w:rsid w:val="007071BC"/>
    <w:rsid w:val="00707357"/>
    <w:rsid w:val="00707857"/>
    <w:rsid w:val="00707B94"/>
    <w:rsid w:val="00707C02"/>
    <w:rsid w:val="007101FF"/>
    <w:rsid w:val="00710A98"/>
    <w:rsid w:val="00710B7C"/>
    <w:rsid w:val="00711638"/>
    <w:rsid w:val="00711C84"/>
    <w:rsid w:val="00711ED3"/>
    <w:rsid w:val="0071230E"/>
    <w:rsid w:val="007123FF"/>
    <w:rsid w:val="00712DE2"/>
    <w:rsid w:val="007131E2"/>
    <w:rsid w:val="0071496B"/>
    <w:rsid w:val="00714E55"/>
    <w:rsid w:val="00714EB7"/>
    <w:rsid w:val="007155CF"/>
    <w:rsid w:val="007155D2"/>
    <w:rsid w:val="00715FFB"/>
    <w:rsid w:val="007163BE"/>
    <w:rsid w:val="00716764"/>
    <w:rsid w:val="00716A22"/>
    <w:rsid w:val="00716C0D"/>
    <w:rsid w:val="00716F64"/>
    <w:rsid w:val="007175FA"/>
    <w:rsid w:val="0071794E"/>
    <w:rsid w:val="00720263"/>
    <w:rsid w:val="00721850"/>
    <w:rsid w:val="0072216D"/>
    <w:rsid w:val="0072251F"/>
    <w:rsid w:val="0072298C"/>
    <w:rsid w:val="00722E0F"/>
    <w:rsid w:val="0072315A"/>
    <w:rsid w:val="0072323A"/>
    <w:rsid w:val="007233F3"/>
    <w:rsid w:val="007236CA"/>
    <w:rsid w:val="007243A4"/>
    <w:rsid w:val="00724492"/>
    <w:rsid w:val="00724ACE"/>
    <w:rsid w:val="00724D1B"/>
    <w:rsid w:val="00724FDE"/>
    <w:rsid w:val="00724FEC"/>
    <w:rsid w:val="007253AE"/>
    <w:rsid w:val="00725720"/>
    <w:rsid w:val="00726A5E"/>
    <w:rsid w:val="00726A7D"/>
    <w:rsid w:val="00726E33"/>
    <w:rsid w:val="0072726F"/>
    <w:rsid w:val="00727A37"/>
    <w:rsid w:val="00727A8A"/>
    <w:rsid w:val="007308D2"/>
    <w:rsid w:val="007314F9"/>
    <w:rsid w:val="00731C1C"/>
    <w:rsid w:val="007326FA"/>
    <w:rsid w:val="0073292A"/>
    <w:rsid w:val="00733D04"/>
    <w:rsid w:val="00734360"/>
    <w:rsid w:val="00734E95"/>
    <w:rsid w:val="0073573C"/>
    <w:rsid w:val="00735819"/>
    <w:rsid w:val="00735DED"/>
    <w:rsid w:val="00735DFF"/>
    <w:rsid w:val="007363E2"/>
    <w:rsid w:val="00737947"/>
    <w:rsid w:val="00737D2E"/>
    <w:rsid w:val="00737D4A"/>
    <w:rsid w:val="00737ECB"/>
    <w:rsid w:val="00737F8A"/>
    <w:rsid w:val="007402DD"/>
    <w:rsid w:val="00740B7F"/>
    <w:rsid w:val="00740F5C"/>
    <w:rsid w:val="00741412"/>
    <w:rsid w:val="00741E80"/>
    <w:rsid w:val="00742318"/>
    <w:rsid w:val="00742AB8"/>
    <w:rsid w:val="00742C83"/>
    <w:rsid w:val="00743B70"/>
    <w:rsid w:val="00744CC8"/>
    <w:rsid w:val="00745095"/>
    <w:rsid w:val="0074512F"/>
    <w:rsid w:val="00745437"/>
    <w:rsid w:val="00745640"/>
    <w:rsid w:val="00745AE8"/>
    <w:rsid w:val="00746832"/>
    <w:rsid w:val="00746CCF"/>
    <w:rsid w:val="007507B6"/>
    <w:rsid w:val="0075103E"/>
    <w:rsid w:val="007518C2"/>
    <w:rsid w:val="00751ED9"/>
    <w:rsid w:val="00751FE6"/>
    <w:rsid w:val="00752761"/>
    <w:rsid w:val="00752B65"/>
    <w:rsid w:val="007536FC"/>
    <w:rsid w:val="00755067"/>
    <w:rsid w:val="0075575C"/>
    <w:rsid w:val="00755F5F"/>
    <w:rsid w:val="00755FFE"/>
    <w:rsid w:val="00756AE2"/>
    <w:rsid w:val="00756E41"/>
    <w:rsid w:val="00757888"/>
    <w:rsid w:val="007600D9"/>
    <w:rsid w:val="00760598"/>
    <w:rsid w:val="00761794"/>
    <w:rsid w:val="00762010"/>
    <w:rsid w:val="00762073"/>
    <w:rsid w:val="007624E5"/>
    <w:rsid w:val="00762B8A"/>
    <w:rsid w:val="00762C12"/>
    <w:rsid w:val="00763BBD"/>
    <w:rsid w:val="00763C29"/>
    <w:rsid w:val="00763D4B"/>
    <w:rsid w:val="007643CD"/>
    <w:rsid w:val="00764B72"/>
    <w:rsid w:val="00764CDF"/>
    <w:rsid w:val="00764E73"/>
    <w:rsid w:val="007651C9"/>
    <w:rsid w:val="007654D1"/>
    <w:rsid w:val="0076589B"/>
    <w:rsid w:val="0076595D"/>
    <w:rsid w:val="00765E00"/>
    <w:rsid w:val="00766893"/>
    <w:rsid w:val="00766B79"/>
    <w:rsid w:val="00766BF1"/>
    <w:rsid w:val="00766C55"/>
    <w:rsid w:val="00766DC8"/>
    <w:rsid w:val="0076752D"/>
    <w:rsid w:val="00767C2C"/>
    <w:rsid w:val="00771CF1"/>
    <w:rsid w:val="00772362"/>
    <w:rsid w:val="00773A7D"/>
    <w:rsid w:val="00774212"/>
    <w:rsid w:val="0077474E"/>
    <w:rsid w:val="007748C0"/>
    <w:rsid w:val="00774AE0"/>
    <w:rsid w:val="00774E35"/>
    <w:rsid w:val="00774F3E"/>
    <w:rsid w:val="00776972"/>
    <w:rsid w:val="00777053"/>
    <w:rsid w:val="00777403"/>
    <w:rsid w:val="00777750"/>
    <w:rsid w:val="00777F7A"/>
    <w:rsid w:val="007800DD"/>
    <w:rsid w:val="00781482"/>
    <w:rsid w:val="00781D0C"/>
    <w:rsid w:val="007825F9"/>
    <w:rsid w:val="0078288E"/>
    <w:rsid w:val="007837AD"/>
    <w:rsid w:val="0078393E"/>
    <w:rsid w:val="007840D3"/>
    <w:rsid w:val="00784470"/>
    <w:rsid w:val="00784497"/>
    <w:rsid w:val="0078455A"/>
    <w:rsid w:val="007860B0"/>
    <w:rsid w:val="0078642F"/>
    <w:rsid w:val="00787706"/>
    <w:rsid w:val="00787BCB"/>
    <w:rsid w:val="00787EDE"/>
    <w:rsid w:val="00790036"/>
    <w:rsid w:val="007904B9"/>
    <w:rsid w:val="00791C5B"/>
    <w:rsid w:val="00792379"/>
    <w:rsid w:val="007928BF"/>
    <w:rsid w:val="00792C2E"/>
    <w:rsid w:val="00792CC9"/>
    <w:rsid w:val="00793816"/>
    <w:rsid w:val="00793A57"/>
    <w:rsid w:val="007942A5"/>
    <w:rsid w:val="00794313"/>
    <w:rsid w:val="00794B14"/>
    <w:rsid w:val="007957A1"/>
    <w:rsid w:val="00795E59"/>
    <w:rsid w:val="00796EDA"/>
    <w:rsid w:val="00797801"/>
    <w:rsid w:val="007A02A1"/>
    <w:rsid w:val="007A0E8D"/>
    <w:rsid w:val="007A0F59"/>
    <w:rsid w:val="007A12DD"/>
    <w:rsid w:val="007A1526"/>
    <w:rsid w:val="007A41CD"/>
    <w:rsid w:val="007A4383"/>
    <w:rsid w:val="007A4932"/>
    <w:rsid w:val="007A4D44"/>
    <w:rsid w:val="007A693F"/>
    <w:rsid w:val="007A6991"/>
    <w:rsid w:val="007A6CE4"/>
    <w:rsid w:val="007A71E7"/>
    <w:rsid w:val="007A75A6"/>
    <w:rsid w:val="007B1A46"/>
    <w:rsid w:val="007B1E9B"/>
    <w:rsid w:val="007B1FB7"/>
    <w:rsid w:val="007B2A79"/>
    <w:rsid w:val="007B2C9C"/>
    <w:rsid w:val="007B315C"/>
    <w:rsid w:val="007B3ED0"/>
    <w:rsid w:val="007B40ED"/>
    <w:rsid w:val="007B43E5"/>
    <w:rsid w:val="007B5029"/>
    <w:rsid w:val="007B52DD"/>
    <w:rsid w:val="007B55EC"/>
    <w:rsid w:val="007B56F1"/>
    <w:rsid w:val="007B5B25"/>
    <w:rsid w:val="007B5C55"/>
    <w:rsid w:val="007B6C4A"/>
    <w:rsid w:val="007B6CB9"/>
    <w:rsid w:val="007B6EAD"/>
    <w:rsid w:val="007B75D4"/>
    <w:rsid w:val="007B7A2A"/>
    <w:rsid w:val="007B7C94"/>
    <w:rsid w:val="007C13BC"/>
    <w:rsid w:val="007C1CED"/>
    <w:rsid w:val="007C1D93"/>
    <w:rsid w:val="007C27D9"/>
    <w:rsid w:val="007C27DB"/>
    <w:rsid w:val="007C3A3B"/>
    <w:rsid w:val="007C3A4F"/>
    <w:rsid w:val="007C3B11"/>
    <w:rsid w:val="007C417B"/>
    <w:rsid w:val="007C42D5"/>
    <w:rsid w:val="007C48D2"/>
    <w:rsid w:val="007C50F6"/>
    <w:rsid w:val="007C5CC0"/>
    <w:rsid w:val="007C6704"/>
    <w:rsid w:val="007C6AC0"/>
    <w:rsid w:val="007C6D22"/>
    <w:rsid w:val="007C77C6"/>
    <w:rsid w:val="007C7CF3"/>
    <w:rsid w:val="007D0590"/>
    <w:rsid w:val="007D16A8"/>
    <w:rsid w:val="007D1EE8"/>
    <w:rsid w:val="007D21C5"/>
    <w:rsid w:val="007D23AB"/>
    <w:rsid w:val="007D26A8"/>
    <w:rsid w:val="007D4846"/>
    <w:rsid w:val="007D4EAC"/>
    <w:rsid w:val="007D530B"/>
    <w:rsid w:val="007D542B"/>
    <w:rsid w:val="007D5579"/>
    <w:rsid w:val="007D6C0E"/>
    <w:rsid w:val="007D7823"/>
    <w:rsid w:val="007D7A56"/>
    <w:rsid w:val="007E0DFC"/>
    <w:rsid w:val="007E1082"/>
    <w:rsid w:val="007E144D"/>
    <w:rsid w:val="007E164E"/>
    <w:rsid w:val="007E1A82"/>
    <w:rsid w:val="007E1A9F"/>
    <w:rsid w:val="007E1FCB"/>
    <w:rsid w:val="007E27F8"/>
    <w:rsid w:val="007E2C47"/>
    <w:rsid w:val="007E3463"/>
    <w:rsid w:val="007E38DF"/>
    <w:rsid w:val="007E42B2"/>
    <w:rsid w:val="007E53D8"/>
    <w:rsid w:val="007E5E31"/>
    <w:rsid w:val="007E5F86"/>
    <w:rsid w:val="007E606D"/>
    <w:rsid w:val="007E6330"/>
    <w:rsid w:val="007E68FC"/>
    <w:rsid w:val="007E6A97"/>
    <w:rsid w:val="007E74DE"/>
    <w:rsid w:val="007E75B3"/>
    <w:rsid w:val="007E773A"/>
    <w:rsid w:val="007F14BE"/>
    <w:rsid w:val="007F1BD3"/>
    <w:rsid w:val="007F22E1"/>
    <w:rsid w:val="007F29BE"/>
    <w:rsid w:val="007F3A55"/>
    <w:rsid w:val="007F44BE"/>
    <w:rsid w:val="007F57E0"/>
    <w:rsid w:val="007F5A26"/>
    <w:rsid w:val="007F5AD0"/>
    <w:rsid w:val="007F6ED9"/>
    <w:rsid w:val="00800146"/>
    <w:rsid w:val="0080037A"/>
    <w:rsid w:val="00800917"/>
    <w:rsid w:val="00800EA8"/>
    <w:rsid w:val="00801287"/>
    <w:rsid w:val="0080139F"/>
    <w:rsid w:val="00801A42"/>
    <w:rsid w:val="00801B78"/>
    <w:rsid w:val="00802E7C"/>
    <w:rsid w:val="00803230"/>
    <w:rsid w:val="00803BE9"/>
    <w:rsid w:val="00804127"/>
    <w:rsid w:val="00804163"/>
    <w:rsid w:val="0080507A"/>
    <w:rsid w:val="008055B0"/>
    <w:rsid w:val="00805838"/>
    <w:rsid w:val="00805CE5"/>
    <w:rsid w:val="0080633F"/>
    <w:rsid w:val="00806DE4"/>
    <w:rsid w:val="00807246"/>
    <w:rsid w:val="00807F55"/>
    <w:rsid w:val="008102E5"/>
    <w:rsid w:val="00810718"/>
    <w:rsid w:val="00811267"/>
    <w:rsid w:val="008115E9"/>
    <w:rsid w:val="00811C66"/>
    <w:rsid w:val="00811FB1"/>
    <w:rsid w:val="00812600"/>
    <w:rsid w:val="00812FB9"/>
    <w:rsid w:val="0081301F"/>
    <w:rsid w:val="008134BD"/>
    <w:rsid w:val="00813B6A"/>
    <w:rsid w:val="00813C86"/>
    <w:rsid w:val="00814025"/>
    <w:rsid w:val="008167D6"/>
    <w:rsid w:val="008172FB"/>
    <w:rsid w:val="0081738D"/>
    <w:rsid w:val="00820D51"/>
    <w:rsid w:val="00820FAD"/>
    <w:rsid w:val="0082108C"/>
    <w:rsid w:val="00821097"/>
    <w:rsid w:val="00821962"/>
    <w:rsid w:val="00822030"/>
    <w:rsid w:val="008224D4"/>
    <w:rsid w:val="008225B9"/>
    <w:rsid w:val="00822615"/>
    <w:rsid w:val="00822F5D"/>
    <w:rsid w:val="00822FE5"/>
    <w:rsid w:val="00822FF3"/>
    <w:rsid w:val="008234AF"/>
    <w:rsid w:val="00824152"/>
    <w:rsid w:val="008245AE"/>
    <w:rsid w:val="0082695B"/>
    <w:rsid w:val="00826EF2"/>
    <w:rsid w:val="008276AA"/>
    <w:rsid w:val="008307D0"/>
    <w:rsid w:val="008308DB"/>
    <w:rsid w:val="00830E4F"/>
    <w:rsid w:val="00831112"/>
    <w:rsid w:val="008314C4"/>
    <w:rsid w:val="008327D8"/>
    <w:rsid w:val="0083354D"/>
    <w:rsid w:val="008335F1"/>
    <w:rsid w:val="008336FC"/>
    <w:rsid w:val="00833C44"/>
    <w:rsid w:val="00833D99"/>
    <w:rsid w:val="00834334"/>
    <w:rsid w:val="00834590"/>
    <w:rsid w:val="008346CA"/>
    <w:rsid w:val="00834B6C"/>
    <w:rsid w:val="008352B4"/>
    <w:rsid w:val="00835866"/>
    <w:rsid w:val="00836340"/>
    <w:rsid w:val="00836401"/>
    <w:rsid w:val="00836567"/>
    <w:rsid w:val="008365E2"/>
    <w:rsid w:val="00836B0A"/>
    <w:rsid w:val="00836D48"/>
    <w:rsid w:val="00836D5F"/>
    <w:rsid w:val="0083743D"/>
    <w:rsid w:val="008374AF"/>
    <w:rsid w:val="00837CC6"/>
    <w:rsid w:val="00837DCF"/>
    <w:rsid w:val="00837F0B"/>
    <w:rsid w:val="00840065"/>
    <w:rsid w:val="00840C8F"/>
    <w:rsid w:val="0084139A"/>
    <w:rsid w:val="008413F2"/>
    <w:rsid w:val="00842706"/>
    <w:rsid w:val="00842CCD"/>
    <w:rsid w:val="0084333C"/>
    <w:rsid w:val="00844143"/>
    <w:rsid w:val="00844AC5"/>
    <w:rsid w:val="00844B10"/>
    <w:rsid w:val="008456E4"/>
    <w:rsid w:val="00846169"/>
    <w:rsid w:val="00846484"/>
    <w:rsid w:val="008466D7"/>
    <w:rsid w:val="00847DCF"/>
    <w:rsid w:val="00850D22"/>
    <w:rsid w:val="00850F76"/>
    <w:rsid w:val="00851CCD"/>
    <w:rsid w:val="00851F29"/>
    <w:rsid w:val="00853108"/>
    <w:rsid w:val="00853117"/>
    <w:rsid w:val="00853AD6"/>
    <w:rsid w:val="00854671"/>
    <w:rsid w:val="00854816"/>
    <w:rsid w:val="00854DF0"/>
    <w:rsid w:val="008558A2"/>
    <w:rsid w:val="00855B60"/>
    <w:rsid w:val="00855BE6"/>
    <w:rsid w:val="00855DB0"/>
    <w:rsid w:val="00856446"/>
    <w:rsid w:val="0085666A"/>
    <w:rsid w:val="00856A11"/>
    <w:rsid w:val="0085768F"/>
    <w:rsid w:val="00857739"/>
    <w:rsid w:val="00857A97"/>
    <w:rsid w:val="00860263"/>
    <w:rsid w:val="008603C2"/>
    <w:rsid w:val="00860654"/>
    <w:rsid w:val="00860D6D"/>
    <w:rsid w:val="00861506"/>
    <w:rsid w:val="00863155"/>
    <w:rsid w:val="0086326B"/>
    <w:rsid w:val="00863ECB"/>
    <w:rsid w:val="00863FF4"/>
    <w:rsid w:val="0086419D"/>
    <w:rsid w:val="008645D7"/>
    <w:rsid w:val="00865276"/>
    <w:rsid w:val="00865470"/>
    <w:rsid w:val="0086574A"/>
    <w:rsid w:val="008665F6"/>
    <w:rsid w:val="008673A2"/>
    <w:rsid w:val="00867ACA"/>
    <w:rsid w:val="00867F82"/>
    <w:rsid w:val="008705AF"/>
    <w:rsid w:val="00870A92"/>
    <w:rsid w:val="00870E55"/>
    <w:rsid w:val="008716FD"/>
    <w:rsid w:val="00871D40"/>
    <w:rsid w:val="00871EB5"/>
    <w:rsid w:val="00872135"/>
    <w:rsid w:val="00872700"/>
    <w:rsid w:val="00872A38"/>
    <w:rsid w:val="00872E52"/>
    <w:rsid w:val="0087349C"/>
    <w:rsid w:val="00873505"/>
    <w:rsid w:val="008752AD"/>
    <w:rsid w:val="008755F9"/>
    <w:rsid w:val="008757ED"/>
    <w:rsid w:val="00875E9F"/>
    <w:rsid w:val="00876341"/>
    <w:rsid w:val="008763C9"/>
    <w:rsid w:val="00876E2F"/>
    <w:rsid w:val="008771A1"/>
    <w:rsid w:val="008774E8"/>
    <w:rsid w:val="008776F6"/>
    <w:rsid w:val="00877B70"/>
    <w:rsid w:val="00877B79"/>
    <w:rsid w:val="0088063C"/>
    <w:rsid w:val="00880CE7"/>
    <w:rsid w:val="00880D13"/>
    <w:rsid w:val="008810D3"/>
    <w:rsid w:val="008824BC"/>
    <w:rsid w:val="00882DCF"/>
    <w:rsid w:val="008847B6"/>
    <w:rsid w:val="008848EC"/>
    <w:rsid w:val="00885D25"/>
    <w:rsid w:val="0088606B"/>
    <w:rsid w:val="00886095"/>
    <w:rsid w:val="008863D0"/>
    <w:rsid w:val="008876FB"/>
    <w:rsid w:val="0088784A"/>
    <w:rsid w:val="00887A0C"/>
    <w:rsid w:val="00887F3C"/>
    <w:rsid w:val="00890357"/>
    <w:rsid w:val="00890534"/>
    <w:rsid w:val="00891552"/>
    <w:rsid w:val="008917D0"/>
    <w:rsid w:val="00892F7F"/>
    <w:rsid w:val="00893C49"/>
    <w:rsid w:val="00893FDE"/>
    <w:rsid w:val="008941C6"/>
    <w:rsid w:val="00895631"/>
    <w:rsid w:val="00896252"/>
    <w:rsid w:val="008962CF"/>
    <w:rsid w:val="008966B3"/>
    <w:rsid w:val="00896D65"/>
    <w:rsid w:val="00897324"/>
    <w:rsid w:val="008973C9"/>
    <w:rsid w:val="008A06C4"/>
    <w:rsid w:val="008A082A"/>
    <w:rsid w:val="008A1990"/>
    <w:rsid w:val="008A1A19"/>
    <w:rsid w:val="008A23A8"/>
    <w:rsid w:val="008A2A4C"/>
    <w:rsid w:val="008A2AF4"/>
    <w:rsid w:val="008A4953"/>
    <w:rsid w:val="008A60A7"/>
    <w:rsid w:val="008A673A"/>
    <w:rsid w:val="008A6854"/>
    <w:rsid w:val="008A7002"/>
    <w:rsid w:val="008A7324"/>
    <w:rsid w:val="008A7733"/>
    <w:rsid w:val="008A7A5E"/>
    <w:rsid w:val="008A7DF3"/>
    <w:rsid w:val="008B0101"/>
    <w:rsid w:val="008B09A4"/>
    <w:rsid w:val="008B242D"/>
    <w:rsid w:val="008B25D5"/>
    <w:rsid w:val="008B311F"/>
    <w:rsid w:val="008B37E8"/>
    <w:rsid w:val="008B3883"/>
    <w:rsid w:val="008B3A4C"/>
    <w:rsid w:val="008B3D93"/>
    <w:rsid w:val="008B3EB1"/>
    <w:rsid w:val="008B4337"/>
    <w:rsid w:val="008B4B3B"/>
    <w:rsid w:val="008B4E60"/>
    <w:rsid w:val="008B4EAD"/>
    <w:rsid w:val="008B5732"/>
    <w:rsid w:val="008B58C9"/>
    <w:rsid w:val="008B61BE"/>
    <w:rsid w:val="008B6710"/>
    <w:rsid w:val="008B7186"/>
    <w:rsid w:val="008B7348"/>
    <w:rsid w:val="008B7CA7"/>
    <w:rsid w:val="008C0115"/>
    <w:rsid w:val="008C0232"/>
    <w:rsid w:val="008C0C20"/>
    <w:rsid w:val="008C10E1"/>
    <w:rsid w:val="008C1489"/>
    <w:rsid w:val="008C2D4B"/>
    <w:rsid w:val="008C3A45"/>
    <w:rsid w:val="008C40D6"/>
    <w:rsid w:val="008C4AAF"/>
    <w:rsid w:val="008C4EE5"/>
    <w:rsid w:val="008C5C52"/>
    <w:rsid w:val="008C6681"/>
    <w:rsid w:val="008C72D5"/>
    <w:rsid w:val="008C7CB4"/>
    <w:rsid w:val="008D0875"/>
    <w:rsid w:val="008D0D66"/>
    <w:rsid w:val="008D11A0"/>
    <w:rsid w:val="008D1250"/>
    <w:rsid w:val="008D15B9"/>
    <w:rsid w:val="008D3BC0"/>
    <w:rsid w:val="008D3C4A"/>
    <w:rsid w:val="008D3E6B"/>
    <w:rsid w:val="008D3F59"/>
    <w:rsid w:val="008D432A"/>
    <w:rsid w:val="008D4DFE"/>
    <w:rsid w:val="008D4EC7"/>
    <w:rsid w:val="008D5148"/>
    <w:rsid w:val="008D589C"/>
    <w:rsid w:val="008D5EBB"/>
    <w:rsid w:val="008D67AB"/>
    <w:rsid w:val="008D6DB3"/>
    <w:rsid w:val="008D6F48"/>
    <w:rsid w:val="008D6F61"/>
    <w:rsid w:val="008D6FD1"/>
    <w:rsid w:val="008D7309"/>
    <w:rsid w:val="008D7B75"/>
    <w:rsid w:val="008D7CA8"/>
    <w:rsid w:val="008D7FB2"/>
    <w:rsid w:val="008E08CA"/>
    <w:rsid w:val="008E0C79"/>
    <w:rsid w:val="008E114A"/>
    <w:rsid w:val="008E1572"/>
    <w:rsid w:val="008E1F64"/>
    <w:rsid w:val="008E25D5"/>
    <w:rsid w:val="008E264C"/>
    <w:rsid w:val="008E27CD"/>
    <w:rsid w:val="008E390D"/>
    <w:rsid w:val="008E3E7D"/>
    <w:rsid w:val="008E48E7"/>
    <w:rsid w:val="008E4979"/>
    <w:rsid w:val="008E4A62"/>
    <w:rsid w:val="008E508D"/>
    <w:rsid w:val="008E55AA"/>
    <w:rsid w:val="008E5852"/>
    <w:rsid w:val="008E5915"/>
    <w:rsid w:val="008E65CE"/>
    <w:rsid w:val="008E6B28"/>
    <w:rsid w:val="008E6CAD"/>
    <w:rsid w:val="008E7015"/>
    <w:rsid w:val="008E73A8"/>
    <w:rsid w:val="008E7A7B"/>
    <w:rsid w:val="008E7CB2"/>
    <w:rsid w:val="008F04AE"/>
    <w:rsid w:val="008F0747"/>
    <w:rsid w:val="008F0E10"/>
    <w:rsid w:val="008F1705"/>
    <w:rsid w:val="008F2099"/>
    <w:rsid w:val="008F2D1F"/>
    <w:rsid w:val="008F3201"/>
    <w:rsid w:val="008F357B"/>
    <w:rsid w:val="008F3D6E"/>
    <w:rsid w:val="008F41F2"/>
    <w:rsid w:val="008F43AC"/>
    <w:rsid w:val="008F4476"/>
    <w:rsid w:val="008F45CE"/>
    <w:rsid w:val="008F4A9C"/>
    <w:rsid w:val="008F651C"/>
    <w:rsid w:val="008F7181"/>
    <w:rsid w:val="008F74E3"/>
    <w:rsid w:val="0090071B"/>
    <w:rsid w:val="009009C7"/>
    <w:rsid w:val="009010DF"/>
    <w:rsid w:val="0090264A"/>
    <w:rsid w:val="009029DB"/>
    <w:rsid w:val="00902C7E"/>
    <w:rsid w:val="009035A3"/>
    <w:rsid w:val="009037F6"/>
    <w:rsid w:val="00903C8A"/>
    <w:rsid w:val="00904522"/>
    <w:rsid w:val="0090453D"/>
    <w:rsid w:val="00904729"/>
    <w:rsid w:val="009053B3"/>
    <w:rsid w:val="0090592C"/>
    <w:rsid w:val="00905AD8"/>
    <w:rsid w:val="00906682"/>
    <w:rsid w:val="0090695D"/>
    <w:rsid w:val="00906F91"/>
    <w:rsid w:val="00907868"/>
    <w:rsid w:val="00907F86"/>
    <w:rsid w:val="00910523"/>
    <w:rsid w:val="009110C4"/>
    <w:rsid w:val="009116DE"/>
    <w:rsid w:val="00911DB0"/>
    <w:rsid w:val="00912104"/>
    <w:rsid w:val="0091246B"/>
    <w:rsid w:val="00912C27"/>
    <w:rsid w:val="00913506"/>
    <w:rsid w:val="00914D11"/>
    <w:rsid w:val="00914E46"/>
    <w:rsid w:val="009152C2"/>
    <w:rsid w:val="009157F5"/>
    <w:rsid w:val="00915E27"/>
    <w:rsid w:val="00916672"/>
    <w:rsid w:val="00916703"/>
    <w:rsid w:val="0091732B"/>
    <w:rsid w:val="0091785A"/>
    <w:rsid w:val="00917D82"/>
    <w:rsid w:val="009211AE"/>
    <w:rsid w:val="009219AE"/>
    <w:rsid w:val="00921BAB"/>
    <w:rsid w:val="00923FF7"/>
    <w:rsid w:val="00924155"/>
    <w:rsid w:val="00924552"/>
    <w:rsid w:val="0092486B"/>
    <w:rsid w:val="009252FA"/>
    <w:rsid w:val="0092582C"/>
    <w:rsid w:val="00926BAF"/>
    <w:rsid w:val="00927421"/>
    <w:rsid w:val="00927ED5"/>
    <w:rsid w:val="009301AA"/>
    <w:rsid w:val="00930600"/>
    <w:rsid w:val="0093068B"/>
    <w:rsid w:val="00930882"/>
    <w:rsid w:val="00930D90"/>
    <w:rsid w:val="009313A3"/>
    <w:rsid w:val="009317EB"/>
    <w:rsid w:val="009321A6"/>
    <w:rsid w:val="00932A17"/>
    <w:rsid w:val="00932A36"/>
    <w:rsid w:val="009332F5"/>
    <w:rsid w:val="0093334B"/>
    <w:rsid w:val="00933798"/>
    <w:rsid w:val="00933990"/>
    <w:rsid w:val="00933CEB"/>
    <w:rsid w:val="00934AED"/>
    <w:rsid w:val="0093564A"/>
    <w:rsid w:val="00935664"/>
    <w:rsid w:val="0093579C"/>
    <w:rsid w:val="00935CDB"/>
    <w:rsid w:val="009367A8"/>
    <w:rsid w:val="00936FDC"/>
    <w:rsid w:val="00937D60"/>
    <w:rsid w:val="009405DB"/>
    <w:rsid w:val="00940F95"/>
    <w:rsid w:val="0094104A"/>
    <w:rsid w:val="00941361"/>
    <w:rsid w:val="00941B26"/>
    <w:rsid w:val="00941D44"/>
    <w:rsid w:val="009425DB"/>
    <w:rsid w:val="009428C4"/>
    <w:rsid w:val="00943F5E"/>
    <w:rsid w:val="00943FF4"/>
    <w:rsid w:val="00944151"/>
    <w:rsid w:val="00944650"/>
    <w:rsid w:val="009453A5"/>
    <w:rsid w:val="00945968"/>
    <w:rsid w:val="00945C44"/>
    <w:rsid w:val="00945D71"/>
    <w:rsid w:val="00946757"/>
    <w:rsid w:val="0094768D"/>
    <w:rsid w:val="009479C2"/>
    <w:rsid w:val="00947DD1"/>
    <w:rsid w:val="00947EE2"/>
    <w:rsid w:val="00947FC3"/>
    <w:rsid w:val="00950023"/>
    <w:rsid w:val="00950254"/>
    <w:rsid w:val="009502FB"/>
    <w:rsid w:val="009504DC"/>
    <w:rsid w:val="00950B14"/>
    <w:rsid w:val="00950E53"/>
    <w:rsid w:val="00950FF5"/>
    <w:rsid w:val="009510F8"/>
    <w:rsid w:val="009511DE"/>
    <w:rsid w:val="00951739"/>
    <w:rsid w:val="0095182B"/>
    <w:rsid w:val="00951DEF"/>
    <w:rsid w:val="00951F36"/>
    <w:rsid w:val="00952E10"/>
    <w:rsid w:val="009530C9"/>
    <w:rsid w:val="00953F43"/>
    <w:rsid w:val="00954CC1"/>
    <w:rsid w:val="009553B4"/>
    <w:rsid w:val="0095592D"/>
    <w:rsid w:val="009566C5"/>
    <w:rsid w:val="00957224"/>
    <w:rsid w:val="00957D51"/>
    <w:rsid w:val="0096000E"/>
    <w:rsid w:val="00960BEE"/>
    <w:rsid w:val="00960F5E"/>
    <w:rsid w:val="00961C06"/>
    <w:rsid w:val="00961C40"/>
    <w:rsid w:val="00961FA1"/>
    <w:rsid w:val="009620A7"/>
    <w:rsid w:val="00962542"/>
    <w:rsid w:val="00962F91"/>
    <w:rsid w:val="00963ED5"/>
    <w:rsid w:val="00965633"/>
    <w:rsid w:val="009657E4"/>
    <w:rsid w:val="00966B9B"/>
    <w:rsid w:val="0096719C"/>
    <w:rsid w:val="0096775E"/>
    <w:rsid w:val="009679E1"/>
    <w:rsid w:val="00967D57"/>
    <w:rsid w:val="0097015F"/>
    <w:rsid w:val="00970C08"/>
    <w:rsid w:val="00970F45"/>
    <w:rsid w:val="0097159D"/>
    <w:rsid w:val="009718EA"/>
    <w:rsid w:val="00971A5B"/>
    <w:rsid w:val="00971DA3"/>
    <w:rsid w:val="00972096"/>
    <w:rsid w:val="009724E9"/>
    <w:rsid w:val="00972B6F"/>
    <w:rsid w:val="00972F8A"/>
    <w:rsid w:val="0097344E"/>
    <w:rsid w:val="009740C9"/>
    <w:rsid w:val="009741D8"/>
    <w:rsid w:val="009750CB"/>
    <w:rsid w:val="009756D8"/>
    <w:rsid w:val="00975F79"/>
    <w:rsid w:val="0097602D"/>
    <w:rsid w:val="00976D02"/>
    <w:rsid w:val="00977681"/>
    <w:rsid w:val="009819E4"/>
    <w:rsid w:val="00981D1C"/>
    <w:rsid w:val="00983CA1"/>
    <w:rsid w:val="00983CEA"/>
    <w:rsid w:val="00984084"/>
    <w:rsid w:val="00985DB7"/>
    <w:rsid w:val="00986630"/>
    <w:rsid w:val="009871A9"/>
    <w:rsid w:val="0098798E"/>
    <w:rsid w:val="00990332"/>
    <w:rsid w:val="0099079C"/>
    <w:rsid w:val="00990800"/>
    <w:rsid w:val="00990A4C"/>
    <w:rsid w:val="0099179B"/>
    <w:rsid w:val="00991A81"/>
    <w:rsid w:val="00991ED9"/>
    <w:rsid w:val="00992227"/>
    <w:rsid w:val="0099240B"/>
    <w:rsid w:val="0099268A"/>
    <w:rsid w:val="00992B2C"/>
    <w:rsid w:val="00994A13"/>
    <w:rsid w:val="00994FCE"/>
    <w:rsid w:val="009950F9"/>
    <w:rsid w:val="00995E10"/>
    <w:rsid w:val="00997167"/>
    <w:rsid w:val="009976D2"/>
    <w:rsid w:val="00997CAF"/>
    <w:rsid w:val="009A0041"/>
    <w:rsid w:val="009A06D0"/>
    <w:rsid w:val="009A07CB"/>
    <w:rsid w:val="009A0BBE"/>
    <w:rsid w:val="009A0D55"/>
    <w:rsid w:val="009A0F7C"/>
    <w:rsid w:val="009A25DA"/>
    <w:rsid w:val="009A2729"/>
    <w:rsid w:val="009A3C25"/>
    <w:rsid w:val="009A400A"/>
    <w:rsid w:val="009A426E"/>
    <w:rsid w:val="009A4388"/>
    <w:rsid w:val="009A46FE"/>
    <w:rsid w:val="009A519C"/>
    <w:rsid w:val="009A54A8"/>
    <w:rsid w:val="009A5AD0"/>
    <w:rsid w:val="009A5E03"/>
    <w:rsid w:val="009A627E"/>
    <w:rsid w:val="009A6391"/>
    <w:rsid w:val="009A63C1"/>
    <w:rsid w:val="009A68CC"/>
    <w:rsid w:val="009A6991"/>
    <w:rsid w:val="009A78F6"/>
    <w:rsid w:val="009A7A73"/>
    <w:rsid w:val="009B2635"/>
    <w:rsid w:val="009B292A"/>
    <w:rsid w:val="009B29B0"/>
    <w:rsid w:val="009B3DE5"/>
    <w:rsid w:val="009B3F1A"/>
    <w:rsid w:val="009B4899"/>
    <w:rsid w:val="009B4BED"/>
    <w:rsid w:val="009B5925"/>
    <w:rsid w:val="009B605F"/>
    <w:rsid w:val="009B6339"/>
    <w:rsid w:val="009B6D8A"/>
    <w:rsid w:val="009B7658"/>
    <w:rsid w:val="009B7D3D"/>
    <w:rsid w:val="009C0574"/>
    <w:rsid w:val="009C1170"/>
    <w:rsid w:val="009C1AD9"/>
    <w:rsid w:val="009C23CC"/>
    <w:rsid w:val="009C268C"/>
    <w:rsid w:val="009C2C25"/>
    <w:rsid w:val="009C2E85"/>
    <w:rsid w:val="009C3BDA"/>
    <w:rsid w:val="009C3EB9"/>
    <w:rsid w:val="009C4BEF"/>
    <w:rsid w:val="009C4C3A"/>
    <w:rsid w:val="009C5530"/>
    <w:rsid w:val="009C576D"/>
    <w:rsid w:val="009C59CC"/>
    <w:rsid w:val="009C6165"/>
    <w:rsid w:val="009C6600"/>
    <w:rsid w:val="009C66F3"/>
    <w:rsid w:val="009C6D62"/>
    <w:rsid w:val="009C7792"/>
    <w:rsid w:val="009C7BF0"/>
    <w:rsid w:val="009D2C4E"/>
    <w:rsid w:val="009D3438"/>
    <w:rsid w:val="009D3AD2"/>
    <w:rsid w:val="009D4A4B"/>
    <w:rsid w:val="009D4C03"/>
    <w:rsid w:val="009D4CF9"/>
    <w:rsid w:val="009D4FB4"/>
    <w:rsid w:val="009D5800"/>
    <w:rsid w:val="009D5FF2"/>
    <w:rsid w:val="009D614E"/>
    <w:rsid w:val="009D7623"/>
    <w:rsid w:val="009D7F21"/>
    <w:rsid w:val="009E091C"/>
    <w:rsid w:val="009E0A2B"/>
    <w:rsid w:val="009E1304"/>
    <w:rsid w:val="009E1C12"/>
    <w:rsid w:val="009E1E99"/>
    <w:rsid w:val="009E24A4"/>
    <w:rsid w:val="009E2BEE"/>
    <w:rsid w:val="009E2F5D"/>
    <w:rsid w:val="009E2FB6"/>
    <w:rsid w:val="009E3F1E"/>
    <w:rsid w:val="009E42BF"/>
    <w:rsid w:val="009E5162"/>
    <w:rsid w:val="009E5A7E"/>
    <w:rsid w:val="009E5A99"/>
    <w:rsid w:val="009E5F52"/>
    <w:rsid w:val="009E6FF9"/>
    <w:rsid w:val="009E7399"/>
    <w:rsid w:val="009E7842"/>
    <w:rsid w:val="009E7999"/>
    <w:rsid w:val="009E79B0"/>
    <w:rsid w:val="009F05B1"/>
    <w:rsid w:val="009F0B1D"/>
    <w:rsid w:val="009F0D57"/>
    <w:rsid w:val="009F2130"/>
    <w:rsid w:val="009F2FF3"/>
    <w:rsid w:val="009F34DE"/>
    <w:rsid w:val="009F4271"/>
    <w:rsid w:val="009F42D2"/>
    <w:rsid w:val="009F50DF"/>
    <w:rsid w:val="009F6266"/>
    <w:rsid w:val="009F7313"/>
    <w:rsid w:val="009F78A8"/>
    <w:rsid w:val="00A01884"/>
    <w:rsid w:val="00A01A60"/>
    <w:rsid w:val="00A0249A"/>
    <w:rsid w:val="00A02622"/>
    <w:rsid w:val="00A02B2C"/>
    <w:rsid w:val="00A0439F"/>
    <w:rsid w:val="00A043ED"/>
    <w:rsid w:val="00A04D33"/>
    <w:rsid w:val="00A05058"/>
    <w:rsid w:val="00A05322"/>
    <w:rsid w:val="00A05BFF"/>
    <w:rsid w:val="00A05D0C"/>
    <w:rsid w:val="00A06D6D"/>
    <w:rsid w:val="00A07FBA"/>
    <w:rsid w:val="00A101EC"/>
    <w:rsid w:val="00A1030D"/>
    <w:rsid w:val="00A11270"/>
    <w:rsid w:val="00A11912"/>
    <w:rsid w:val="00A1193E"/>
    <w:rsid w:val="00A122C7"/>
    <w:rsid w:val="00A12594"/>
    <w:rsid w:val="00A1347E"/>
    <w:rsid w:val="00A13BAC"/>
    <w:rsid w:val="00A13EE6"/>
    <w:rsid w:val="00A14AC4"/>
    <w:rsid w:val="00A14F46"/>
    <w:rsid w:val="00A1514D"/>
    <w:rsid w:val="00A15F13"/>
    <w:rsid w:val="00A15F19"/>
    <w:rsid w:val="00A1659B"/>
    <w:rsid w:val="00A16B96"/>
    <w:rsid w:val="00A16C6C"/>
    <w:rsid w:val="00A16FD6"/>
    <w:rsid w:val="00A171A4"/>
    <w:rsid w:val="00A17573"/>
    <w:rsid w:val="00A200C3"/>
    <w:rsid w:val="00A2024C"/>
    <w:rsid w:val="00A205FB"/>
    <w:rsid w:val="00A213FE"/>
    <w:rsid w:val="00A2151F"/>
    <w:rsid w:val="00A2157B"/>
    <w:rsid w:val="00A21CD3"/>
    <w:rsid w:val="00A21FB3"/>
    <w:rsid w:val="00A22793"/>
    <w:rsid w:val="00A22E00"/>
    <w:rsid w:val="00A23537"/>
    <w:rsid w:val="00A2369D"/>
    <w:rsid w:val="00A23F65"/>
    <w:rsid w:val="00A24286"/>
    <w:rsid w:val="00A24A4F"/>
    <w:rsid w:val="00A24C12"/>
    <w:rsid w:val="00A255E1"/>
    <w:rsid w:val="00A25BE4"/>
    <w:rsid w:val="00A27402"/>
    <w:rsid w:val="00A2756E"/>
    <w:rsid w:val="00A27B85"/>
    <w:rsid w:val="00A30AB4"/>
    <w:rsid w:val="00A30B0D"/>
    <w:rsid w:val="00A31B11"/>
    <w:rsid w:val="00A31ED4"/>
    <w:rsid w:val="00A322AB"/>
    <w:rsid w:val="00A3245F"/>
    <w:rsid w:val="00A32D82"/>
    <w:rsid w:val="00A3323A"/>
    <w:rsid w:val="00A33506"/>
    <w:rsid w:val="00A339F3"/>
    <w:rsid w:val="00A34001"/>
    <w:rsid w:val="00A34570"/>
    <w:rsid w:val="00A34ACB"/>
    <w:rsid w:val="00A35B03"/>
    <w:rsid w:val="00A362C0"/>
    <w:rsid w:val="00A3640B"/>
    <w:rsid w:val="00A3770E"/>
    <w:rsid w:val="00A402E6"/>
    <w:rsid w:val="00A4233E"/>
    <w:rsid w:val="00A423F5"/>
    <w:rsid w:val="00A42AF9"/>
    <w:rsid w:val="00A42F8E"/>
    <w:rsid w:val="00A43445"/>
    <w:rsid w:val="00A43511"/>
    <w:rsid w:val="00A435A4"/>
    <w:rsid w:val="00A437E6"/>
    <w:rsid w:val="00A44A8E"/>
    <w:rsid w:val="00A452B1"/>
    <w:rsid w:val="00A457FC"/>
    <w:rsid w:val="00A458C9"/>
    <w:rsid w:val="00A45B22"/>
    <w:rsid w:val="00A46569"/>
    <w:rsid w:val="00A46B7A"/>
    <w:rsid w:val="00A46D59"/>
    <w:rsid w:val="00A50409"/>
    <w:rsid w:val="00A50521"/>
    <w:rsid w:val="00A50A4C"/>
    <w:rsid w:val="00A50BC3"/>
    <w:rsid w:val="00A50C88"/>
    <w:rsid w:val="00A51787"/>
    <w:rsid w:val="00A51795"/>
    <w:rsid w:val="00A517AB"/>
    <w:rsid w:val="00A51AA1"/>
    <w:rsid w:val="00A51FAF"/>
    <w:rsid w:val="00A529A5"/>
    <w:rsid w:val="00A52ADE"/>
    <w:rsid w:val="00A52B04"/>
    <w:rsid w:val="00A52DF8"/>
    <w:rsid w:val="00A532E7"/>
    <w:rsid w:val="00A533F6"/>
    <w:rsid w:val="00A53807"/>
    <w:rsid w:val="00A53D33"/>
    <w:rsid w:val="00A53E36"/>
    <w:rsid w:val="00A54102"/>
    <w:rsid w:val="00A5443D"/>
    <w:rsid w:val="00A549DF"/>
    <w:rsid w:val="00A557A4"/>
    <w:rsid w:val="00A56869"/>
    <w:rsid w:val="00A570A8"/>
    <w:rsid w:val="00A57A3E"/>
    <w:rsid w:val="00A607E0"/>
    <w:rsid w:val="00A60EAE"/>
    <w:rsid w:val="00A61392"/>
    <w:rsid w:val="00A622FC"/>
    <w:rsid w:val="00A62D9B"/>
    <w:rsid w:val="00A63657"/>
    <w:rsid w:val="00A639A0"/>
    <w:rsid w:val="00A649F0"/>
    <w:rsid w:val="00A65C39"/>
    <w:rsid w:val="00A66103"/>
    <w:rsid w:val="00A662BB"/>
    <w:rsid w:val="00A700C6"/>
    <w:rsid w:val="00A71120"/>
    <w:rsid w:val="00A713FF"/>
    <w:rsid w:val="00A71871"/>
    <w:rsid w:val="00A721F3"/>
    <w:rsid w:val="00A72595"/>
    <w:rsid w:val="00A7264C"/>
    <w:rsid w:val="00A72C4E"/>
    <w:rsid w:val="00A72C57"/>
    <w:rsid w:val="00A72CA1"/>
    <w:rsid w:val="00A732F5"/>
    <w:rsid w:val="00A733FB"/>
    <w:rsid w:val="00A73C36"/>
    <w:rsid w:val="00A73E8F"/>
    <w:rsid w:val="00A74295"/>
    <w:rsid w:val="00A74D0A"/>
    <w:rsid w:val="00A74DF9"/>
    <w:rsid w:val="00A75470"/>
    <w:rsid w:val="00A76826"/>
    <w:rsid w:val="00A76C25"/>
    <w:rsid w:val="00A76C5E"/>
    <w:rsid w:val="00A76FAF"/>
    <w:rsid w:val="00A77304"/>
    <w:rsid w:val="00A7766D"/>
    <w:rsid w:val="00A77D49"/>
    <w:rsid w:val="00A77EA9"/>
    <w:rsid w:val="00A80130"/>
    <w:rsid w:val="00A80178"/>
    <w:rsid w:val="00A8038E"/>
    <w:rsid w:val="00A80699"/>
    <w:rsid w:val="00A809B7"/>
    <w:rsid w:val="00A816D4"/>
    <w:rsid w:val="00A81FEB"/>
    <w:rsid w:val="00A8200C"/>
    <w:rsid w:val="00A82267"/>
    <w:rsid w:val="00A835CB"/>
    <w:rsid w:val="00A8374C"/>
    <w:rsid w:val="00A83774"/>
    <w:rsid w:val="00A83D01"/>
    <w:rsid w:val="00A84AA5"/>
    <w:rsid w:val="00A8532D"/>
    <w:rsid w:val="00A85C82"/>
    <w:rsid w:val="00A85E39"/>
    <w:rsid w:val="00A85E85"/>
    <w:rsid w:val="00A8643B"/>
    <w:rsid w:val="00A86492"/>
    <w:rsid w:val="00A8707B"/>
    <w:rsid w:val="00A87591"/>
    <w:rsid w:val="00A878C3"/>
    <w:rsid w:val="00A87CEE"/>
    <w:rsid w:val="00A90881"/>
    <w:rsid w:val="00A90B33"/>
    <w:rsid w:val="00A90CE0"/>
    <w:rsid w:val="00A90D2A"/>
    <w:rsid w:val="00A922D5"/>
    <w:rsid w:val="00A926A7"/>
    <w:rsid w:val="00A936E7"/>
    <w:rsid w:val="00A937EB"/>
    <w:rsid w:val="00A94571"/>
    <w:rsid w:val="00A946EF"/>
    <w:rsid w:val="00A94896"/>
    <w:rsid w:val="00A94F02"/>
    <w:rsid w:val="00A955A1"/>
    <w:rsid w:val="00A95D28"/>
    <w:rsid w:val="00A96D85"/>
    <w:rsid w:val="00A973CA"/>
    <w:rsid w:val="00A97B82"/>
    <w:rsid w:val="00AA030E"/>
    <w:rsid w:val="00AA0653"/>
    <w:rsid w:val="00AA19FD"/>
    <w:rsid w:val="00AA2088"/>
    <w:rsid w:val="00AA2C60"/>
    <w:rsid w:val="00AA2EAC"/>
    <w:rsid w:val="00AA3B73"/>
    <w:rsid w:val="00AA3DF3"/>
    <w:rsid w:val="00AA3E97"/>
    <w:rsid w:val="00AA3EA7"/>
    <w:rsid w:val="00AA4542"/>
    <w:rsid w:val="00AA5742"/>
    <w:rsid w:val="00AA6D42"/>
    <w:rsid w:val="00AA742B"/>
    <w:rsid w:val="00AA78AB"/>
    <w:rsid w:val="00AA7C23"/>
    <w:rsid w:val="00AA7F12"/>
    <w:rsid w:val="00AB0875"/>
    <w:rsid w:val="00AB1067"/>
    <w:rsid w:val="00AB12C9"/>
    <w:rsid w:val="00AB17CB"/>
    <w:rsid w:val="00AB18E0"/>
    <w:rsid w:val="00AB1A97"/>
    <w:rsid w:val="00AB2874"/>
    <w:rsid w:val="00AB2EAA"/>
    <w:rsid w:val="00AB331E"/>
    <w:rsid w:val="00AB3874"/>
    <w:rsid w:val="00AB39DF"/>
    <w:rsid w:val="00AB4357"/>
    <w:rsid w:val="00AB43C8"/>
    <w:rsid w:val="00AB4BC8"/>
    <w:rsid w:val="00AB6156"/>
    <w:rsid w:val="00AB6626"/>
    <w:rsid w:val="00AB6845"/>
    <w:rsid w:val="00AB77AC"/>
    <w:rsid w:val="00AB7B51"/>
    <w:rsid w:val="00AC03C6"/>
    <w:rsid w:val="00AC0F80"/>
    <w:rsid w:val="00AC1679"/>
    <w:rsid w:val="00AC1AED"/>
    <w:rsid w:val="00AC2403"/>
    <w:rsid w:val="00AC2D71"/>
    <w:rsid w:val="00AC3969"/>
    <w:rsid w:val="00AC3987"/>
    <w:rsid w:val="00AC3D93"/>
    <w:rsid w:val="00AC3EC6"/>
    <w:rsid w:val="00AC4E01"/>
    <w:rsid w:val="00AC5037"/>
    <w:rsid w:val="00AC5070"/>
    <w:rsid w:val="00AC52A3"/>
    <w:rsid w:val="00AC5F0D"/>
    <w:rsid w:val="00AC5F74"/>
    <w:rsid w:val="00AC6C06"/>
    <w:rsid w:val="00AC6D58"/>
    <w:rsid w:val="00AC6DB5"/>
    <w:rsid w:val="00AC7072"/>
    <w:rsid w:val="00AD0397"/>
    <w:rsid w:val="00AD0BCF"/>
    <w:rsid w:val="00AD1040"/>
    <w:rsid w:val="00AD188C"/>
    <w:rsid w:val="00AD1925"/>
    <w:rsid w:val="00AD3196"/>
    <w:rsid w:val="00AD31A1"/>
    <w:rsid w:val="00AD3548"/>
    <w:rsid w:val="00AD35AB"/>
    <w:rsid w:val="00AD3990"/>
    <w:rsid w:val="00AD4544"/>
    <w:rsid w:val="00AD4A56"/>
    <w:rsid w:val="00AD5B3F"/>
    <w:rsid w:val="00AD5CCB"/>
    <w:rsid w:val="00AD5D40"/>
    <w:rsid w:val="00AD5E9B"/>
    <w:rsid w:val="00AD6B8F"/>
    <w:rsid w:val="00AD7D15"/>
    <w:rsid w:val="00AE0446"/>
    <w:rsid w:val="00AE0F07"/>
    <w:rsid w:val="00AE1788"/>
    <w:rsid w:val="00AE2344"/>
    <w:rsid w:val="00AE26A4"/>
    <w:rsid w:val="00AE276D"/>
    <w:rsid w:val="00AE29E7"/>
    <w:rsid w:val="00AE2E78"/>
    <w:rsid w:val="00AE4084"/>
    <w:rsid w:val="00AE4198"/>
    <w:rsid w:val="00AE54F0"/>
    <w:rsid w:val="00AE63A7"/>
    <w:rsid w:val="00AE66E6"/>
    <w:rsid w:val="00AE790E"/>
    <w:rsid w:val="00AF01E5"/>
    <w:rsid w:val="00AF0387"/>
    <w:rsid w:val="00AF045A"/>
    <w:rsid w:val="00AF0A23"/>
    <w:rsid w:val="00AF1854"/>
    <w:rsid w:val="00AF1979"/>
    <w:rsid w:val="00AF1F85"/>
    <w:rsid w:val="00AF2003"/>
    <w:rsid w:val="00AF27E9"/>
    <w:rsid w:val="00AF2907"/>
    <w:rsid w:val="00AF30B6"/>
    <w:rsid w:val="00AF350B"/>
    <w:rsid w:val="00AF36B5"/>
    <w:rsid w:val="00AF4135"/>
    <w:rsid w:val="00AF4893"/>
    <w:rsid w:val="00AF4CDA"/>
    <w:rsid w:val="00AF5171"/>
    <w:rsid w:val="00AF5596"/>
    <w:rsid w:val="00AF578A"/>
    <w:rsid w:val="00AF6A51"/>
    <w:rsid w:val="00AF70ED"/>
    <w:rsid w:val="00AF7915"/>
    <w:rsid w:val="00B00112"/>
    <w:rsid w:val="00B0081A"/>
    <w:rsid w:val="00B0091B"/>
    <w:rsid w:val="00B00B55"/>
    <w:rsid w:val="00B00CF2"/>
    <w:rsid w:val="00B011D3"/>
    <w:rsid w:val="00B01686"/>
    <w:rsid w:val="00B017CF"/>
    <w:rsid w:val="00B020D8"/>
    <w:rsid w:val="00B021F8"/>
    <w:rsid w:val="00B029DA"/>
    <w:rsid w:val="00B02F9B"/>
    <w:rsid w:val="00B04822"/>
    <w:rsid w:val="00B048B3"/>
    <w:rsid w:val="00B04FC6"/>
    <w:rsid w:val="00B063E1"/>
    <w:rsid w:val="00B06452"/>
    <w:rsid w:val="00B065E1"/>
    <w:rsid w:val="00B069F5"/>
    <w:rsid w:val="00B06ABC"/>
    <w:rsid w:val="00B07626"/>
    <w:rsid w:val="00B07A4E"/>
    <w:rsid w:val="00B07ED3"/>
    <w:rsid w:val="00B10235"/>
    <w:rsid w:val="00B11764"/>
    <w:rsid w:val="00B125DD"/>
    <w:rsid w:val="00B1314C"/>
    <w:rsid w:val="00B13782"/>
    <w:rsid w:val="00B14666"/>
    <w:rsid w:val="00B14EBB"/>
    <w:rsid w:val="00B155F4"/>
    <w:rsid w:val="00B15E5E"/>
    <w:rsid w:val="00B15F82"/>
    <w:rsid w:val="00B161D7"/>
    <w:rsid w:val="00B16BC6"/>
    <w:rsid w:val="00B17A29"/>
    <w:rsid w:val="00B203EA"/>
    <w:rsid w:val="00B208B2"/>
    <w:rsid w:val="00B221A9"/>
    <w:rsid w:val="00B22A4E"/>
    <w:rsid w:val="00B22F71"/>
    <w:rsid w:val="00B237C0"/>
    <w:rsid w:val="00B24667"/>
    <w:rsid w:val="00B24973"/>
    <w:rsid w:val="00B256E6"/>
    <w:rsid w:val="00B25EE7"/>
    <w:rsid w:val="00B26338"/>
    <w:rsid w:val="00B26737"/>
    <w:rsid w:val="00B26953"/>
    <w:rsid w:val="00B26E22"/>
    <w:rsid w:val="00B26F6C"/>
    <w:rsid w:val="00B276F3"/>
    <w:rsid w:val="00B3046E"/>
    <w:rsid w:val="00B30610"/>
    <w:rsid w:val="00B3076E"/>
    <w:rsid w:val="00B30F50"/>
    <w:rsid w:val="00B3129D"/>
    <w:rsid w:val="00B313A6"/>
    <w:rsid w:val="00B31CA9"/>
    <w:rsid w:val="00B326C7"/>
    <w:rsid w:val="00B329D2"/>
    <w:rsid w:val="00B32E4E"/>
    <w:rsid w:val="00B33128"/>
    <w:rsid w:val="00B338C6"/>
    <w:rsid w:val="00B347E6"/>
    <w:rsid w:val="00B34B80"/>
    <w:rsid w:val="00B34C45"/>
    <w:rsid w:val="00B35A56"/>
    <w:rsid w:val="00B35DFA"/>
    <w:rsid w:val="00B3709D"/>
    <w:rsid w:val="00B3711C"/>
    <w:rsid w:val="00B37AA2"/>
    <w:rsid w:val="00B37DAA"/>
    <w:rsid w:val="00B4000C"/>
    <w:rsid w:val="00B400CE"/>
    <w:rsid w:val="00B41211"/>
    <w:rsid w:val="00B416B8"/>
    <w:rsid w:val="00B4190D"/>
    <w:rsid w:val="00B42B0A"/>
    <w:rsid w:val="00B446D9"/>
    <w:rsid w:val="00B449FA"/>
    <w:rsid w:val="00B457B6"/>
    <w:rsid w:val="00B45CDB"/>
    <w:rsid w:val="00B46395"/>
    <w:rsid w:val="00B4639B"/>
    <w:rsid w:val="00B463BB"/>
    <w:rsid w:val="00B46783"/>
    <w:rsid w:val="00B468DC"/>
    <w:rsid w:val="00B46B86"/>
    <w:rsid w:val="00B46E4A"/>
    <w:rsid w:val="00B479BA"/>
    <w:rsid w:val="00B47E4C"/>
    <w:rsid w:val="00B47FB8"/>
    <w:rsid w:val="00B507E4"/>
    <w:rsid w:val="00B50A94"/>
    <w:rsid w:val="00B50DFC"/>
    <w:rsid w:val="00B50E47"/>
    <w:rsid w:val="00B52198"/>
    <w:rsid w:val="00B525CD"/>
    <w:rsid w:val="00B52838"/>
    <w:rsid w:val="00B531C7"/>
    <w:rsid w:val="00B53F07"/>
    <w:rsid w:val="00B54D0E"/>
    <w:rsid w:val="00B54D32"/>
    <w:rsid w:val="00B55058"/>
    <w:rsid w:val="00B557DB"/>
    <w:rsid w:val="00B55A76"/>
    <w:rsid w:val="00B55C74"/>
    <w:rsid w:val="00B56FE6"/>
    <w:rsid w:val="00B578C2"/>
    <w:rsid w:val="00B57C1F"/>
    <w:rsid w:val="00B6045F"/>
    <w:rsid w:val="00B606D3"/>
    <w:rsid w:val="00B60A5A"/>
    <w:rsid w:val="00B60E4C"/>
    <w:rsid w:val="00B60FA4"/>
    <w:rsid w:val="00B61BF0"/>
    <w:rsid w:val="00B61F61"/>
    <w:rsid w:val="00B62403"/>
    <w:rsid w:val="00B6355A"/>
    <w:rsid w:val="00B63696"/>
    <w:rsid w:val="00B63B1B"/>
    <w:rsid w:val="00B63EF6"/>
    <w:rsid w:val="00B640D3"/>
    <w:rsid w:val="00B64AFF"/>
    <w:rsid w:val="00B64F2A"/>
    <w:rsid w:val="00B65161"/>
    <w:rsid w:val="00B653C4"/>
    <w:rsid w:val="00B65887"/>
    <w:rsid w:val="00B66398"/>
    <w:rsid w:val="00B6657E"/>
    <w:rsid w:val="00B6673D"/>
    <w:rsid w:val="00B67368"/>
    <w:rsid w:val="00B67556"/>
    <w:rsid w:val="00B67CBF"/>
    <w:rsid w:val="00B70971"/>
    <w:rsid w:val="00B70F71"/>
    <w:rsid w:val="00B70FE9"/>
    <w:rsid w:val="00B71374"/>
    <w:rsid w:val="00B71A00"/>
    <w:rsid w:val="00B71E9A"/>
    <w:rsid w:val="00B726C4"/>
    <w:rsid w:val="00B749F1"/>
    <w:rsid w:val="00B767FF"/>
    <w:rsid w:val="00B76A0A"/>
    <w:rsid w:val="00B76AA4"/>
    <w:rsid w:val="00B778F8"/>
    <w:rsid w:val="00B8089B"/>
    <w:rsid w:val="00B81C9F"/>
    <w:rsid w:val="00B82432"/>
    <w:rsid w:val="00B8318E"/>
    <w:rsid w:val="00B840D6"/>
    <w:rsid w:val="00B844D8"/>
    <w:rsid w:val="00B845F8"/>
    <w:rsid w:val="00B849C5"/>
    <w:rsid w:val="00B85315"/>
    <w:rsid w:val="00B862FB"/>
    <w:rsid w:val="00B8648B"/>
    <w:rsid w:val="00B86C1A"/>
    <w:rsid w:val="00B8717B"/>
    <w:rsid w:val="00B871DA"/>
    <w:rsid w:val="00B872F7"/>
    <w:rsid w:val="00B8790C"/>
    <w:rsid w:val="00B90BA7"/>
    <w:rsid w:val="00B90BE0"/>
    <w:rsid w:val="00B90C38"/>
    <w:rsid w:val="00B916DB"/>
    <w:rsid w:val="00B91982"/>
    <w:rsid w:val="00B91C32"/>
    <w:rsid w:val="00B91E6B"/>
    <w:rsid w:val="00B92173"/>
    <w:rsid w:val="00B9271C"/>
    <w:rsid w:val="00B9295A"/>
    <w:rsid w:val="00B92EA2"/>
    <w:rsid w:val="00B933CC"/>
    <w:rsid w:val="00B9355C"/>
    <w:rsid w:val="00B93CF5"/>
    <w:rsid w:val="00B955A9"/>
    <w:rsid w:val="00B95706"/>
    <w:rsid w:val="00B967AA"/>
    <w:rsid w:val="00B97414"/>
    <w:rsid w:val="00BA11CA"/>
    <w:rsid w:val="00BA16CB"/>
    <w:rsid w:val="00BA1D5B"/>
    <w:rsid w:val="00BA26E9"/>
    <w:rsid w:val="00BA337B"/>
    <w:rsid w:val="00BA35C3"/>
    <w:rsid w:val="00BA3804"/>
    <w:rsid w:val="00BA3B6C"/>
    <w:rsid w:val="00BA4192"/>
    <w:rsid w:val="00BA4302"/>
    <w:rsid w:val="00BA4D61"/>
    <w:rsid w:val="00BA5307"/>
    <w:rsid w:val="00BA53BA"/>
    <w:rsid w:val="00BA547D"/>
    <w:rsid w:val="00BA59CC"/>
    <w:rsid w:val="00BA5E1B"/>
    <w:rsid w:val="00BA5E78"/>
    <w:rsid w:val="00BA695B"/>
    <w:rsid w:val="00BA6D6F"/>
    <w:rsid w:val="00BA70F3"/>
    <w:rsid w:val="00BA7477"/>
    <w:rsid w:val="00BB06DD"/>
    <w:rsid w:val="00BB0EC3"/>
    <w:rsid w:val="00BB132D"/>
    <w:rsid w:val="00BB13B3"/>
    <w:rsid w:val="00BB16A9"/>
    <w:rsid w:val="00BB1F33"/>
    <w:rsid w:val="00BB219A"/>
    <w:rsid w:val="00BB3774"/>
    <w:rsid w:val="00BB382F"/>
    <w:rsid w:val="00BB4280"/>
    <w:rsid w:val="00BB44D4"/>
    <w:rsid w:val="00BB49C5"/>
    <w:rsid w:val="00BB4B4A"/>
    <w:rsid w:val="00BB4E76"/>
    <w:rsid w:val="00BB528D"/>
    <w:rsid w:val="00BB5DD3"/>
    <w:rsid w:val="00BB5E27"/>
    <w:rsid w:val="00BB616F"/>
    <w:rsid w:val="00BB650C"/>
    <w:rsid w:val="00BB6753"/>
    <w:rsid w:val="00BB6DCA"/>
    <w:rsid w:val="00BB6F87"/>
    <w:rsid w:val="00BB7172"/>
    <w:rsid w:val="00BB799F"/>
    <w:rsid w:val="00BC0083"/>
    <w:rsid w:val="00BC0ADE"/>
    <w:rsid w:val="00BC161B"/>
    <w:rsid w:val="00BC20A2"/>
    <w:rsid w:val="00BC2315"/>
    <w:rsid w:val="00BC23C4"/>
    <w:rsid w:val="00BC3765"/>
    <w:rsid w:val="00BC40B5"/>
    <w:rsid w:val="00BC4176"/>
    <w:rsid w:val="00BC4499"/>
    <w:rsid w:val="00BC4589"/>
    <w:rsid w:val="00BC46F9"/>
    <w:rsid w:val="00BC4B08"/>
    <w:rsid w:val="00BC4C4B"/>
    <w:rsid w:val="00BC5464"/>
    <w:rsid w:val="00BC6529"/>
    <w:rsid w:val="00BC66C0"/>
    <w:rsid w:val="00BC66F7"/>
    <w:rsid w:val="00BC6B3A"/>
    <w:rsid w:val="00BC73AD"/>
    <w:rsid w:val="00BC7AB7"/>
    <w:rsid w:val="00BC7C29"/>
    <w:rsid w:val="00BD06EC"/>
    <w:rsid w:val="00BD07A1"/>
    <w:rsid w:val="00BD088F"/>
    <w:rsid w:val="00BD127D"/>
    <w:rsid w:val="00BD2067"/>
    <w:rsid w:val="00BD221B"/>
    <w:rsid w:val="00BD23CA"/>
    <w:rsid w:val="00BD25A3"/>
    <w:rsid w:val="00BD3331"/>
    <w:rsid w:val="00BD346E"/>
    <w:rsid w:val="00BD3D4C"/>
    <w:rsid w:val="00BD4380"/>
    <w:rsid w:val="00BD4B6A"/>
    <w:rsid w:val="00BD4B7E"/>
    <w:rsid w:val="00BD4E29"/>
    <w:rsid w:val="00BD4EEA"/>
    <w:rsid w:val="00BD52B8"/>
    <w:rsid w:val="00BD5D3C"/>
    <w:rsid w:val="00BD5E46"/>
    <w:rsid w:val="00BD5EBB"/>
    <w:rsid w:val="00BD6165"/>
    <w:rsid w:val="00BD6664"/>
    <w:rsid w:val="00BD69D3"/>
    <w:rsid w:val="00BD6AAB"/>
    <w:rsid w:val="00BD71D1"/>
    <w:rsid w:val="00BE0376"/>
    <w:rsid w:val="00BE0775"/>
    <w:rsid w:val="00BE0B45"/>
    <w:rsid w:val="00BE0CFD"/>
    <w:rsid w:val="00BE1C9E"/>
    <w:rsid w:val="00BE2544"/>
    <w:rsid w:val="00BE279D"/>
    <w:rsid w:val="00BE2855"/>
    <w:rsid w:val="00BE3275"/>
    <w:rsid w:val="00BE3D77"/>
    <w:rsid w:val="00BE42BB"/>
    <w:rsid w:val="00BE42CA"/>
    <w:rsid w:val="00BE4D8B"/>
    <w:rsid w:val="00BE5133"/>
    <w:rsid w:val="00BE516A"/>
    <w:rsid w:val="00BE602A"/>
    <w:rsid w:val="00BE6390"/>
    <w:rsid w:val="00BE7C7C"/>
    <w:rsid w:val="00BF05FE"/>
    <w:rsid w:val="00BF098E"/>
    <w:rsid w:val="00BF1778"/>
    <w:rsid w:val="00BF2F06"/>
    <w:rsid w:val="00BF358D"/>
    <w:rsid w:val="00BF3626"/>
    <w:rsid w:val="00BF3E06"/>
    <w:rsid w:val="00BF3E8C"/>
    <w:rsid w:val="00BF3F25"/>
    <w:rsid w:val="00BF41BA"/>
    <w:rsid w:val="00BF44B8"/>
    <w:rsid w:val="00BF4F15"/>
    <w:rsid w:val="00BF571B"/>
    <w:rsid w:val="00BF5E08"/>
    <w:rsid w:val="00BF6C99"/>
    <w:rsid w:val="00BF6EB8"/>
    <w:rsid w:val="00BF7984"/>
    <w:rsid w:val="00C000EC"/>
    <w:rsid w:val="00C00426"/>
    <w:rsid w:val="00C004B1"/>
    <w:rsid w:val="00C008C1"/>
    <w:rsid w:val="00C00961"/>
    <w:rsid w:val="00C01025"/>
    <w:rsid w:val="00C01288"/>
    <w:rsid w:val="00C01F77"/>
    <w:rsid w:val="00C0273D"/>
    <w:rsid w:val="00C02B95"/>
    <w:rsid w:val="00C036DA"/>
    <w:rsid w:val="00C037C5"/>
    <w:rsid w:val="00C03C2C"/>
    <w:rsid w:val="00C0455C"/>
    <w:rsid w:val="00C04B5C"/>
    <w:rsid w:val="00C04DC8"/>
    <w:rsid w:val="00C0534D"/>
    <w:rsid w:val="00C0601D"/>
    <w:rsid w:val="00C06D4A"/>
    <w:rsid w:val="00C07280"/>
    <w:rsid w:val="00C0728C"/>
    <w:rsid w:val="00C078AD"/>
    <w:rsid w:val="00C07A75"/>
    <w:rsid w:val="00C07A84"/>
    <w:rsid w:val="00C10222"/>
    <w:rsid w:val="00C125B7"/>
    <w:rsid w:val="00C1310C"/>
    <w:rsid w:val="00C13328"/>
    <w:rsid w:val="00C13782"/>
    <w:rsid w:val="00C144D4"/>
    <w:rsid w:val="00C1662D"/>
    <w:rsid w:val="00C16749"/>
    <w:rsid w:val="00C16B76"/>
    <w:rsid w:val="00C173AD"/>
    <w:rsid w:val="00C20699"/>
    <w:rsid w:val="00C20F9F"/>
    <w:rsid w:val="00C21059"/>
    <w:rsid w:val="00C2154C"/>
    <w:rsid w:val="00C224F3"/>
    <w:rsid w:val="00C22C7F"/>
    <w:rsid w:val="00C22FEF"/>
    <w:rsid w:val="00C235FD"/>
    <w:rsid w:val="00C23626"/>
    <w:rsid w:val="00C23648"/>
    <w:rsid w:val="00C23C04"/>
    <w:rsid w:val="00C248C4"/>
    <w:rsid w:val="00C24E5E"/>
    <w:rsid w:val="00C25A71"/>
    <w:rsid w:val="00C2621D"/>
    <w:rsid w:val="00C262FA"/>
    <w:rsid w:val="00C2676A"/>
    <w:rsid w:val="00C26939"/>
    <w:rsid w:val="00C26C0D"/>
    <w:rsid w:val="00C26C1D"/>
    <w:rsid w:val="00C26C64"/>
    <w:rsid w:val="00C27966"/>
    <w:rsid w:val="00C30259"/>
    <w:rsid w:val="00C304FA"/>
    <w:rsid w:val="00C31B79"/>
    <w:rsid w:val="00C32006"/>
    <w:rsid w:val="00C3216F"/>
    <w:rsid w:val="00C327D4"/>
    <w:rsid w:val="00C3282B"/>
    <w:rsid w:val="00C329FD"/>
    <w:rsid w:val="00C32E49"/>
    <w:rsid w:val="00C334DD"/>
    <w:rsid w:val="00C3376F"/>
    <w:rsid w:val="00C33AE6"/>
    <w:rsid w:val="00C347CF"/>
    <w:rsid w:val="00C34995"/>
    <w:rsid w:val="00C351E8"/>
    <w:rsid w:val="00C36216"/>
    <w:rsid w:val="00C3690C"/>
    <w:rsid w:val="00C37B02"/>
    <w:rsid w:val="00C40487"/>
    <w:rsid w:val="00C40636"/>
    <w:rsid w:val="00C414EA"/>
    <w:rsid w:val="00C418E7"/>
    <w:rsid w:val="00C4244B"/>
    <w:rsid w:val="00C42746"/>
    <w:rsid w:val="00C42C3E"/>
    <w:rsid w:val="00C42E0A"/>
    <w:rsid w:val="00C43871"/>
    <w:rsid w:val="00C43F73"/>
    <w:rsid w:val="00C44758"/>
    <w:rsid w:val="00C44B8E"/>
    <w:rsid w:val="00C44E32"/>
    <w:rsid w:val="00C458DB"/>
    <w:rsid w:val="00C45EF2"/>
    <w:rsid w:val="00C460F2"/>
    <w:rsid w:val="00C46199"/>
    <w:rsid w:val="00C46831"/>
    <w:rsid w:val="00C46E40"/>
    <w:rsid w:val="00C470DD"/>
    <w:rsid w:val="00C47498"/>
    <w:rsid w:val="00C47A5B"/>
    <w:rsid w:val="00C50427"/>
    <w:rsid w:val="00C507A2"/>
    <w:rsid w:val="00C50C70"/>
    <w:rsid w:val="00C51307"/>
    <w:rsid w:val="00C51EDF"/>
    <w:rsid w:val="00C524AB"/>
    <w:rsid w:val="00C529A5"/>
    <w:rsid w:val="00C529E7"/>
    <w:rsid w:val="00C532F2"/>
    <w:rsid w:val="00C53646"/>
    <w:rsid w:val="00C53AA4"/>
    <w:rsid w:val="00C53E12"/>
    <w:rsid w:val="00C53E7C"/>
    <w:rsid w:val="00C541FE"/>
    <w:rsid w:val="00C54A34"/>
    <w:rsid w:val="00C54D8F"/>
    <w:rsid w:val="00C54FFE"/>
    <w:rsid w:val="00C559D5"/>
    <w:rsid w:val="00C56391"/>
    <w:rsid w:val="00C56AE7"/>
    <w:rsid w:val="00C56DC2"/>
    <w:rsid w:val="00C5792A"/>
    <w:rsid w:val="00C57F89"/>
    <w:rsid w:val="00C6131D"/>
    <w:rsid w:val="00C61878"/>
    <w:rsid w:val="00C61DF9"/>
    <w:rsid w:val="00C61E69"/>
    <w:rsid w:val="00C620A8"/>
    <w:rsid w:val="00C6215C"/>
    <w:rsid w:val="00C62950"/>
    <w:rsid w:val="00C62A13"/>
    <w:rsid w:val="00C62AC8"/>
    <w:rsid w:val="00C62EA1"/>
    <w:rsid w:val="00C641F0"/>
    <w:rsid w:val="00C65636"/>
    <w:rsid w:val="00C65EA7"/>
    <w:rsid w:val="00C66E18"/>
    <w:rsid w:val="00C678C0"/>
    <w:rsid w:val="00C679AF"/>
    <w:rsid w:val="00C67E02"/>
    <w:rsid w:val="00C702B4"/>
    <w:rsid w:val="00C704BD"/>
    <w:rsid w:val="00C728D7"/>
    <w:rsid w:val="00C72D2B"/>
    <w:rsid w:val="00C72DD0"/>
    <w:rsid w:val="00C72F0B"/>
    <w:rsid w:val="00C736BB"/>
    <w:rsid w:val="00C74B22"/>
    <w:rsid w:val="00C756DA"/>
    <w:rsid w:val="00C75AF1"/>
    <w:rsid w:val="00C75FB2"/>
    <w:rsid w:val="00C764C3"/>
    <w:rsid w:val="00C766B0"/>
    <w:rsid w:val="00C770F6"/>
    <w:rsid w:val="00C772CB"/>
    <w:rsid w:val="00C77327"/>
    <w:rsid w:val="00C7740E"/>
    <w:rsid w:val="00C77A12"/>
    <w:rsid w:val="00C77E09"/>
    <w:rsid w:val="00C77F73"/>
    <w:rsid w:val="00C81018"/>
    <w:rsid w:val="00C821B6"/>
    <w:rsid w:val="00C825A7"/>
    <w:rsid w:val="00C82C6C"/>
    <w:rsid w:val="00C85317"/>
    <w:rsid w:val="00C85509"/>
    <w:rsid w:val="00C85933"/>
    <w:rsid w:val="00C859CE"/>
    <w:rsid w:val="00C85F4C"/>
    <w:rsid w:val="00C867B9"/>
    <w:rsid w:val="00C87730"/>
    <w:rsid w:val="00C901D0"/>
    <w:rsid w:val="00C90579"/>
    <w:rsid w:val="00C90765"/>
    <w:rsid w:val="00C913BA"/>
    <w:rsid w:val="00C91532"/>
    <w:rsid w:val="00C91A90"/>
    <w:rsid w:val="00C92156"/>
    <w:rsid w:val="00C9227F"/>
    <w:rsid w:val="00C93790"/>
    <w:rsid w:val="00C93A1D"/>
    <w:rsid w:val="00C94418"/>
    <w:rsid w:val="00C94427"/>
    <w:rsid w:val="00C94FAC"/>
    <w:rsid w:val="00C9538C"/>
    <w:rsid w:val="00C9544A"/>
    <w:rsid w:val="00C96B05"/>
    <w:rsid w:val="00C96B6C"/>
    <w:rsid w:val="00C97FDD"/>
    <w:rsid w:val="00CA0543"/>
    <w:rsid w:val="00CA07B8"/>
    <w:rsid w:val="00CA0C26"/>
    <w:rsid w:val="00CA1583"/>
    <w:rsid w:val="00CA1725"/>
    <w:rsid w:val="00CA1732"/>
    <w:rsid w:val="00CA338B"/>
    <w:rsid w:val="00CA35FB"/>
    <w:rsid w:val="00CA3B02"/>
    <w:rsid w:val="00CA47C5"/>
    <w:rsid w:val="00CA4AD0"/>
    <w:rsid w:val="00CA537C"/>
    <w:rsid w:val="00CA5669"/>
    <w:rsid w:val="00CA5A91"/>
    <w:rsid w:val="00CA5C97"/>
    <w:rsid w:val="00CA62E2"/>
    <w:rsid w:val="00CA7922"/>
    <w:rsid w:val="00CA7D6B"/>
    <w:rsid w:val="00CA7F28"/>
    <w:rsid w:val="00CA7F92"/>
    <w:rsid w:val="00CB00AE"/>
    <w:rsid w:val="00CB02A3"/>
    <w:rsid w:val="00CB07B1"/>
    <w:rsid w:val="00CB0A77"/>
    <w:rsid w:val="00CB307A"/>
    <w:rsid w:val="00CB3D13"/>
    <w:rsid w:val="00CB3FDB"/>
    <w:rsid w:val="00CB45A0"/>
    <w:rsid w:val="00CB51FE"/>
    <w:rsid w:val="00CB5D91"/>
    <w:rsid w:val="00CB6799"/>
    <w:rsid w:val="00CB6BA9"/>
    <w:rsid w:val="00CB6DF2"/>
    <w:rsid w:val="00CB6E02"/>
    <w:rsid w:val="00CB7273"/>
    <w:rsid w:val="00CB7579"/>
    <w:rsid w:val="00CB757A"/>
    <w:rsid w:val="00CB79C3"/>
    <w:rsid w:val="00CB7D0E"/>
    <w:rsid w:val="00CC036B"/>
    <w:rsid w:val="00CC0BDC"/>
    <w:rsid w:val="00CC16DF"/>
    <w:rsid w:val="00CC17BF"/>
    <w:rsid w:val="00CC1AAF"/>
    <w:rsid w:val="00CC1AC1"/>
    <w:rsid w:val="00CC2AD4"/>
    <w:rsid w:val="00CC2BE4"/>
    <w:rsid w:val="00CC2CC2"/>
    <w:rsid w:val="00CC32E5"/>
    <w:rsid w:val="00CC33D5"/>
    <w:rsid w:val="00CC3829"/>
    <w:rsid w:val="00CC4053"/>
    <w:rsid w:val="00CC63C4"/>
    <w:rsid w:val="00CC73E5"/>
    <w:rsid w:val="00CC75DF"/>
    <w:rsid w:val="00CC7AA0"/>
    <w:rsid w:val="00CC7F9C"/>
    <w:rsid w:val="00CD0E11"/>
    <w:rsid w:val="00CD0EF1"/>
    <w:rsid w:val="00CD13B9"/>
    <w:rsid w:val="00CD14F3"/>
    <w:rsid w:val="00CD1AF1"/>
    <w:rsid w:val="00CD2BC3"/>
    <w:rsid w:val="00CD30F8"/>
    <w:rsid w:val="00CD42E9"/>
    <w:rsid w:val="00CD4308"/>
    <w:rsid w:val="00CD4BF6"/>
    <w:rsid w:val="00CD5E5C"/>
    <w:rsid w:val="00CD64A9"/>
    <w:rsid w:val="00CD6CDD"/>
    <w:rsid w:val="00CD7594"/>
    <w:rsid w:val="00CD78B0"/>
    <w:rsid w:val="00CD7A54"/>
    <w:rsid w:val="00CD7AC5"/>
    <w:rsid w:val="00CD7AFA"/>
    <w:rsid w:val="00CD7C11"/>
    <w:rsid w:val="00CD7DEE"/>
    <w:rsid w:val="00CD7F51"/>
    <w:rsid w:val="00CE02BE"/>
    <w:rsid w:val="00CE02F4"/>
    <w:rsid w:val="00CE0499"/>
    <w:rsid w:val="00CE0723"/>
    <w:rsid w:val="00CE0846"/>
    <w:rsid w:val="00CE132F"/>
    <w:rsid w:val="00CE16FF"/>
    <w:rsid w:val="00CE2576"/>
    <w:rsid w:val="00CE2780"/>
    <w:rsid w:val="00CE2C48"/>
    <w:rsid w:val="00CE3736"/>
    <w:rsid w:val="00CE3AB8"/>
    <w:rsid w:val="00CE494E"/>
    <w:rsid w:val="00CE4A03"/>
    <w:rsid w:val="00CE4F80"/>
    <w:rsid w:val="00CE5567"/>
    <w:rsid w:val="00CE5FF4"/>
    <w:rsid w:val="00CE6610"/>
    <w:rsid w:val="00CE6A27"/>
    <w:rsid w:val="00CE6DAA"/>
    <w:rsid w:val="00CE6FEB"/>
    <w:rsid w:val="00CF0257"/>
    <w:rsid w:val="00CF04CD"/>
    <w:rsid w:val="00CF098A"/>
    <w:rsid w:val="00CF0E90"/>
    <w:rsid w:val="00CF15BD"/>
    <w:rsid w:val="00CF21A4"/>
    <w:rsid w:val="00CF23F0"/>
    <w:rsid w:val="00CF2474"/>
    <w:rsid w:val="00CF24C8"/>
    <w:rsid w:val="00CF279D"/>
    <w:rsid w:val="00CF2DBC"/>
    <w:rsid w:val="00CF37E8"/>
    <w:rsid w:val="00CF3BCF"/>
    <w:rsid w:val="00CF3C64"/>
    <w:rsid w:val="00CF47F0"/>
    <w:rsid w:val="00CF4ABA"/>
    <w:rsid w:val="00CF60D0"/>
    <w:rsid w:val="00CF6B1A"/>
    <w:rsid w:val="00CF6D4C"/>
    <w:rsid w:val="00CF6ECE"/>
    <w:rsid w:val="00CF709E"/>
    <w:rsid w:val="00CF7E07"/>
    <w:rsid w:val="00D0026F"/>
    <w:rsid w:val="00D006DA"/>
    <w:rsid w:val="00D007A5"/>
    <w:rsid w:val="00D00D79"/>
    <w:rsid w:val="00D015B4"/>
    <w:rsid w:val="00D01D0F"/>
    <w:rsid w:val="00D01E84"/>
    <w:rsid w:val="00D02746"/>
    <w:rsid w:val="00D02F7E"/>
    <w:rsid w:val="00D03052"/>
    <w:rsid w:val="00D03510"/>
    <w:rsid w:val="00D0398D"/>
    <w:rsid w:val="00D03A92"/>
    <w:rsid w:val="00D055CC"/>
    <w:rsid w:val="00D05646"/>
    <w:rsid w:val="00D058F7"/>
    <w:rsid w:val="00D05C87"/>
    <w:rsid w:val="00D06B3C"/>
    <w:rsid w:val="00D06BEE"/>
    <w:rsid w:val="00D06CCD"/>
    <w:rsid w:val="00D07A07"/>
    <w:rsid w:val="00D10727"/>
    <w:rsid w:val="00D111BC"/>
    <w:rsid w:val="00D116ED"/>
    <w:rsid w:val="00D1226B"/>
    <w:rsid w:val="00D1260D"/>
    <w:rsid w:val="00D12652"/>
    <w:rsid w:val="00D12B6D"/>
    <w:rsid w:val="00D12FAD"/>
    <w:rsid w:val="00D136D7"/>
    <w:rsid w:val="00D13EA4"/>
    <w:rsid w:val="00D14994"/>
    <w:rsid w:val="00D156D9"/>
    <w:rsid w:val="00D15F66"/>
    <w:rsid w:val="00D162CC"/>
    <w:rsid w:val="00D164D6"/>
    <w:rsid w:val="00D16557"/>
    <w:rsid w:val="00D167E3"/>
    <w:rsid w:val="00D16DFD"/>
    <w:rsid w:val="00D17A65"/>
    <w:rsid w:val="00D17C26"/>
    <w:rsid w:val="00D202D8"/>
    <w:rsid w:val="00D203DC"/>
    <w:rsid w:val="00D20474"/>
    <w:rsid w:val="00D20568"/>
    <w:rsid w:val="00D20921"/>
    <w:rsid w:val="00D20B50"/>
    <w:rsid w:val="00D20B95"/>
    <w:rsid w:val="00D20CD1"/>
    <w:rsid w:val="00D22722"/>
    <w:rsid w:val="00D2272C"/>
    <w:rsid w:val="00D23438"/>
    <w:rsid w:val="00D23C24"/>
    <w:rsid w:val="00D245A1"/>
    <w:rsid w:val="00D24BE9"/>
    <w:rsid w:val="00D256E6"/>
    <w:rsid w:val="00D2584C"/>
    <w:rsid w:val="00D25AA8"/>
    <w:rsid w:val="00D263B2"/>
    <w:rsid w:val="00D264B6"/>
    <w:rsid w:val="00D265FE"/>
    <w:rsid w:val="00D269FD"/>
    <w:rsid w:val="00D26E1D"/>
    <w:rsid w:val="00D27BC8"/>
    <w:rsid w:val="00D31139"/>
    <w:rsid w:val="00D322EE"/>
    <w:rsid w:val="00D3265F"/>
    <w:rsid w:val="00D32BE7"/>
    <w:rsid w:val="00D32C84"/>
    <w:rsid w:val="00D32EA1"/>
    <w:rsid w:val="00D33700"/>
    <w:rsid w:val="00D34A6C"/>
    <w:rsid w:val="00D34BC9"/>
    <w:rsid w:val="00D3525C"/>
    <w:rsid w:val="00D358A9"/>
    <w:rsid w:val="00D35C79"/>
    <w:rsid w:val="00D35FBF"/>
    <w:rsid w:val="00D36379"/>
    <w:rsid w:val="00D3708A"/>
    <w:rsid w:val="00D37188"/>
    <w:rsid w:val="00D37413"/>
    <w:rsid w:val="00D37882"/>
    <w:rsid w:val="00D37CDE"/>
    <w:rsid w:val="00D40414"/>
    <w:rsid w:val="00D405E7"/>
    <w:rsid w:val="00D40C50"/>
    <w:rsid w:val="00D40D93"/>
    <w:rsid w:val="00D41990"/>
    <w:rsid w:val="00D41A02"/>
    <w:rsid w:val="00D4232B"/>
    <w:rsid w:val="00D429EE"/>
    <w:rsid w:val="00D42BF6"/>
    <w:rsid w:val="00D42BFC"/>
    <w:rsid w:val="00D432D3"/>
    <w:rsid w:val="00D436AF"/>
    <w:rsid w:val="00D437A9"/>
    <w:rsid w:val="00D43C69"/>
    <w:rsid w:val="00D43DAA"/>
    <w:rsid w:val="00D44151"/>
    <w:rsid w:val="00D44477"/>
    <w:rsid w:val="00D44593"/>
    <w:rsid w:val="00D44E37"/>
    <w:rsid w:val="00D45505"/>
    <w:rsid w:val="00D458FB"/>
    <w:rsid w:val="00D45ECE"/>
    <w:rsid w:val="00D46560"/>
    <w:rsid w:val="00D46C27"/>
    <w:rsid w:val="00D47300"/>
    <w:rsid w:val="00D47AFD"/>
    <w:rsid w:val="00D509E3"/>
    <w:rsid w:val="00D50C35"/>
    <w:rsid w:val="00D50EB4"/>
    <w:rsid w:val="00D5124C"/>
    <w:rsid w:val="00D513F0"/>
    <w:rsid w:val="00D515F6"/>
    <w:rsid w:val="00D518A8"/>
    <w:rsid w:val="00D51914"/>
    <w:rsid w:val="00D52EC8"/>
    <w:rsid w:val="00D5335A"/>
    <w:rsid w:val="00D5344E"/>
    <w:rsid w:val="00D53697"/>
    <w:rsid w:val="00D5381A"/>
    <w:rsid w:val="00D53B2F"/>
    <w:rsid w:val="00D5431C"/>
    <w:rsid w:val="00D5488A"/>
    <w:rsid w:val="00D54A36"/>
    <w:rsid w:val="00D55572"/>
    <w:rsid w:val="00D55C6F"/>
    <w:rsid w:val="00D5631A"/>
    <w:rsid w:val="00D564DC"/>
    <w:rsid w:val="00D56581"/>
    <w:rsid w:val="00D5738E"/>
    <w:rsid w:val="00D57804"/>
    <w:rsid w:val="00D578D5"/>
    <w:rsid w:val="00D600E9"/>
    <w:rsid w:val="00D60386"/>
    <w:rsid w:val="00D60474"/>
    <w:rsid w:val="00D60903"/>
    <w:rsid w:val="00D60F4C"/>
    <w:rsid w:val="00D61514"/>
    <w:rsid w:val="00D618E3"/>
    <w:rsid w:val="00D61B3C"/>
    <w:rsid w:val="00D61F82"/>
    <w:rsid w:val="00D6221D"/>
    <w:rsid w:val="00D62496"/>
    <w:rsid w:val="00D62AC2"/>
    <w:rsid w:val="00D62E99"/>
    <w:rsid w:val="00D6328A"/>
    <w:rsid w:val="00D63E1A"/>
    <w:rsid w:val="00D63FE2"/>
    <w:rsid w:val="00D64050"/>
    <w:rsid w:val="00D64E37"/>
    <w:rsid w:val="00D664F8"/>
    <w:rsid w:val="00D66B90"/>
    <w:rsid w:val="00D66C0C"/>
    <w:rsid w:val="00D66C74"/>
    <w:rsid w:val="00D66F34"/>
    <w:rsid w:val="00D670A9"/>
    <w:rsid w:val="00D67607"/>
    <w:rsid w:val="00D6764D"/>
    <w:rsid w:val="00D67B51"/>
    <w:rsid w:val="00D7009B"/>
    <w:rsid w:val="00D70212"/>
    <w:rsid w:val="00D704DF"/>
    <w:rsid w:val="00D70678"/>
    <w:rsid w:val="00D710B2"/>
    <w:rsid w:val="00D71D47"/>
    <w:rsid w:val="00D7332F"/>
    <w:rsid w:val="00D73781"/>
    <w:rsid w:val="00D74536"/>
    <w:rsid w:val="00D74701"/>
    <w:rsid w:val="00D7503F"/>
    <w:rsid w:val="00D750A0"/>
    <w:rsid w:val="00D75971"/>
    <w:rsid w:val="00D759A6"/>
    <w:rsid w:val="00D75AFA"/>
    <w:rsid w:val="00D75C7F"/>
    <w:rsid w:val="00D76EF7"/>
    <w:rsid w:val="00D77411"/>
    <w:rsid w:val="00D77854"/>
    <w:rsid w:val="00D77E35"/>
    <w:rsid w:val="00D80005"/>
    <w:rsid w:val="00D800E6"/>
    <w:rsid w:val="00D80503"/>
    <w:rsid w:val="00D811E0"/>
    <w:rsid w:val="00D812AE"/>
    <w:rsid w:val="00D81928"/>
    <w:rsid w:val="00D81A62"/>
    <w:rsid w:val="00D8319C"/>
    <w:rsid w:val="00D83559"/>
    <w:rsid w:val="00D835FD"/>
    <w:rsid w:val="00D83859"/>
    <w:rsid w:val="00D84146"/>
    <w:rsid w:val="00D84356"/>
    <w:rsid w:val="00D84AE1"/>
    <w:rsid w:val="00D84EB0"/>
    <w:rsid w:val="00D8547C"/>
    <w:rsid w:val="00D854BF"/>
    <w:rsid w:val="00D85C9F"/>
    <w:rsid w:val="00D85EFD"/>
    <w:rsid w:val="00D86776"/>
    <w:rsid w:val="00D86B7D"/>
    <w:rsid w:val="00D87351"/>
    <w:rsid w:val="00D87B81"/>
    <w:rsid w:val="00D87E4F"/>
    <w:rsid w:val="00D87FBA"/>
    <w:rsid w:val="00D900E5"/>
    <w:rsid w:val="00D905FA"/>
    <w:rsid w:val="00D9089B"/>
    <w:rsid w:val="00D9111A"/>
    <w:rsid w:val="00D917B6"/>
    <w:rsid w:val="00D91ED7"/>
    <w:rsid w:val="00D91EF3"/>
    <w:rsid w:val="00D92DCD"/>
    <w:rsid w:val="00D93081"/>
    <w:rsid w:val="00D9320E"/>
    <w:rsid w:val="00D94256"/>
    <w:rsid w:val="00D9473A"/>
    <w:rsid w:val="00D94C45"/>
    <w:rsid w:val="00D95274"/>
    <w:rsid w:val="00D95432"/>
    <w:rsid w:val="00D9579A"/>
    <w:rsid w:val="00D95F8B"/>
    <w:rsid w:val="00D962E9"/>
    <w:rsid w:val="00D968BB"/>
    <w:rsid w:val="00D97B02"/>
    <w:rsid w:val="00DA1833"/>
    <w:rsid w:val="00DA259E"/>
    <w:rsid w:val="00DA34DC"/>
    <w:rsid w:val="00DA432F"/>
    <w:rsid w:val="00DA49C3"/>
    <w:rsid w:val="00DA4CC0"/>
    <w:rsid w:val="00DA4ECD"/>
    <w:rsid w:val="00DA5455"/>
    <w:rsid w:val="00DA551B"/>
    <w:rsid w:val="00DA673D"/>
    <w:rsid w:val="00DA786B"/>
    <w:rsid w:val="00DB01C1"/>
    <w:rsid w:val="00DB18DA"/>
    <w:rsid w:val="00DB26F5"/>
    <w:rsid w:val="00DB2C51"/>
    <w:rsid w:val="00DB2C8B"/>
    <w:rsid w:val="00DB2FA6"/>
    <w:rsid w:val="00DB30A3"/>
    <w:rsid w:val="00DB375E"/>
    <w:rsid w:val="00DB4115"/>
    <w:rsid w:val="00DB4684"/>
    <w:rsid w:val="00DB5C26"/>
    <w:rsid w:val="00DB6A11"/>
    <w:rsid w:val="00DB6EA7"/>
    <w:rsid w:val="00DB7148"/>
    <w:rsid w:val="00DC05F9"/>
    <w:rsid w:val="00DC1083"/>
    <w:rsid w:val="00DC1969"/>
    <w:rsid w:val="00DC27CF"/>
    <w:rsid w:val="00DC3118"/>
    <w:rsid w:val="00DC3321"/>
    <w:rsid w:val="00DC33B7"/>
    <w:rsid w:val="00DC33CC"/>
    <w:rsid w:val="00DC37E1"/>
    <w:rsid w:val="00DC3808"/>
    <w:rsid w:val="00DC4FCB"/>
    <w:rsid w:val="00DC52E6"/>
    <w:rsid w:val="00DC605A"/>
    <w:rsid w:val="00DC613C"/>
    <w:rsid w:val="00DC639B"/>
    <w:rsid w:val="00DC6A16"/>
    <w:rsid w:val="00DC7207"/>
    <w:rsid w:val="00DC7AE3"/>
    <w:rsid w:val="00DC7D14"/>
    <w:rsid w:val="00DC7FEF"/>
    <w:rsid w:val="00DD0701"/>
    <w:rsid w:val="00DD0DC2"/>
    <w:rsid w:val="00DD15AF"/>
    <w:rsid w:val="00DD1CC5"/>
    <w:rsid w:val="00DD212F"/>
    <w:rsid w:val="00DD248F"/>
    <w:rsid w:val="00DD495D"/>
    <w:rsid w:val="00DD5732"/>
    <w:rsid w:val="00DD5A0C"/>
    <w:rsid w:val="00DD5ADE"/>
    <w:rsid w:val="00DD6D01"/>
    <w:rsid w:val="00DD7002"/>
    <w:rsid w:val="00DD743B"/>
    <w:rsid w:val="00DD7E76"/>
    <w:rsid w:val="00DD7F41"/>
    <w:rsid w:val="00DE0E5E"/>
    <w:rsid w:val="00DE0F36"/>
    <w:rsid w:val="00DE1D1B"/>
    <w:rsid w:val="00DE2BF9"/>
    <w:rsid w:val="00DE3149"/>
    <w:rsid w:val="00DE319D"/>
    <w:rsid w:val="00DE3890"/>
    <w:rsid w:val="00DE4C06"/>
    <w:rsid w:val="00DE53DC"/>
    <w:rsid w:val="00DE545E"/>
    <w:rsid w:val="00DE5884"/>
    <w:rsid w:val="00DE5945"/>
    <w:rsid w:val="00DE5CBC"/>
    <w:rsid w:val="00DE67EC"/>
    <w:rsid w:val="00DE6D6C"/>
    <w:rsid w:val="00DE6E0C"/>
    <w:rsid w:val="00DE74E2"/>
    <w:rsid w:val="00DE7EB9"/>
    <w:rsid w:val="00DF0971"/>
    <w:rsid w:val="00DF22B0"/>
    <w:rsid w:val="00DF2393"/>
    <w:rsid w:val="00DF27FA"/>
    <w:rsid w:val="00DF2DA8"/>
    <w:rsid w:val="00DF3A3C"/>
    <w:rsid w:val="00DF4227"/>
    <w:rsid w:val="00DF49E4"/>
    <w:rsid w:val="00DF529C"/>
    <w:rsid w:val="00DF5A56"/>
    <w:rsid w:val="00DF5D6E"/>
    <w:rsid w:val="00DF66AF"/>
    <w:rsid w:val="00DF6997"/>
    <w:rsid w:val="00DF725B"/>
    <w:rsid w:val="00DF7DBE"/>
    <w:rsid w:val="00E00179"/>
    <w:rsid w:val="00E0043F"/>
    <w:rsid w:val="00E0083A"/>
    <w:rsid w:val="00E00A22"/>
    <w:rsid w:val="00E00CC4"/>
    <w:rsid w:val="00E0158B"/>
    <w:rsid w:val="00E01A8E"/>
    <w:rsid w:val="00E01B7C"/>
    <w:rsid w:val="00E02553"/>
    <w:rsid w:val="00E03D75"/>
    <w:rsid w:val="00E04880"/>
    <w:rsid w:val="00E04A87"/>
    <w:rsid w:val="00E04CAC"/>
    <w:rsid w:val="00E05133"/>
    <w:rsid w:val="00E05224"/>
    <w:rsid w:val="00E056E0"/>
    <w:rsid w:val="00E061ED"/>
    <w:rsid w:val="00E06405"/>
    <w:rsid w:val="00E06AAB"/>
    <w:rsid w:val="00E06F1D"/>
    <w:rsid w:val="00E07665"/>
    <w:rsid w:val="00E0779F"/>
    <w:rsid w:val="00E07999"/>
    <w:rsid w:val="00E07BCD"/>
    <w:rsid w:val="00E106BC"/>
    <w:rsid w:val="00E1070C"/>
    <w:rsid w:val="00E109EA"/>
    <w:rsid w:val="00E11219"/>
    <w:rsid w:val="00E114A1"/>
    <w:rsid w:val="00E11506"/>
    <w:rsid w:val="00E118CD"/>
    <w:rsid w:val="00E11A1B"/>
    <w:rsid w:val="00E11AD0"/>
    <w:rsid w:val="00E12E48"/>
    <w:rsid w:val="00E12EDC"/>
    <w:rsid w:val="00E139BE"/>
    <w:rsid w:val="00E13D2D"/>
    <w:rsid w:val="00E143AE"/>
    <w:rsid w:val="00E14F83"/>
    <w:rsid w:val="00E14FD7"/>
    <w:rsid w:val="00E1603A"/>
    <w:rsid w:val="00E16139"/>
    <w:rsid w:val="00E161D0"/>
    <w:rsid w:val="00E1622D"/>
    <w:rsid w:val="00E165CA"/>
    <w:rsid w:val="00E17013"/>
    <w:rsid w:val="00E17151"/>
    <w:rsid w:val="00E17322"/>
    <w:rsid w:val="00E176A4"/>
    <w:rsid w:val="00E178C9"/>
    <w:rsid w:val="00E17D88"/>
    <w:rsid w:val="00E17DAA"/>
    <w:rsid w:val="00E20026"/>
    <w:rsid w:val="00E20083"/>
    <w:rsid w:val="00E20453"/>
    <w:rsid w:val="00E2047A"/>
    <w:rsid w:val="00E20E8E"/>
    <w:rsid w:val="00E20EFB"/>
    <w:rsid w:val="00E2154D"/>
    <w:rsid w:val="00E2173F"/>
    <w:rsid w:val="00E218FE"/>
    <w:rsid w:val="00E22109"/>
    <w:rsid w:val="00E223E3"/>
    <w:rsid w:val="00E22B53"/>
    <w:rsid w:val="00E23456"/>
    <w:rsid w:val="00E23F63"/>
    <w:rsid w:val="00E249D0"/>
    <w:rsid w:val="00E24E6A"/>
    <w:rsid w:val="00E25434"/>
    <w:rsid w:val="00E2661C"/>
    <w:rsid w:val="00E26696"/>
    <w:rsid w:val="00E2773D"/>
    <w:rsid w:val="00E30263"/>
    <w:rsid w:val="00E30420"/>
    <w:rsid w:val="00E30E0E"/>
    <w:rsid w:val="00E310FF"/>
    <w:rsid w:val="00E327FF"/>
    <w:rsid w:val="00E33922"/>
    <w:rsid w:val="00E33EDC"/>
    <w:rsid w:val="00E349A4"/>
    <w:rsid w:val="00E34B35"/>
    <w:rsid w:val="00E34F5A"/>
    <w:rsid w:val="00E35124"/>
    <w:rsid w:val="00E3607D"/>
    <w:rsid w:val="00E3613B"/>
    <w:rsid w:val="00E3662E"/>
    <w:rsid w:val="00E372B3"/>
    <w:rsid w:val="00E37CDF"/>
    <w:rsid w:val="00E405E1"/>
    <w:rsid w:val="00E412C7"/>
    <w:rsid w:val="00E415B6"/>
    <w:rsid w:val="00E4188B"/>
    <w:rsid w:val="00E43DC3"/>
    <w:rsid w:val="00E4430D"/>
    <w:rsid w:val="00E448D2"/>
    <w:rsid w:val="00E4580E"/>
    <w:rsid w:val="00E45CC0"/>
    <w:rsid w:val="00E46630"/>
    <w:rsid w:val="00E47476"/>
    <w:rsid w:val="00E47E45"/>
    <w:rsid w:val="00E47F16"/>
    <w:rsid w:val="00E5036C"/>
    <w:rsid w:val="00E505FB"/>
    <w:rsid w:val="00E50F4A"/>
    <w:rsid w:val="00E5116B"/>
    <w:rsid w:val="00E51522"/>
    <w:rsid w:val="00E51884"/>
    <w:rsid w:val="00E519C0"/>
    <w:rsid w:val="00E51A1C"/>
    <w:rsid w:val="00E51E22"/>
    <w:rsid w:val="00E52360"/>
    <w:rsid w:val="00E525D8"/>
    <w:rsid w:val="00E52BE5"/>
    <w:rsid w:val="00E5328A"/>
    <w:rsid w:val="00E53D3E"/>
    <w:rsid w:val="00E53E13"/>
    <w:rsid w:val="00E541A0"/>
    <w:rsid w:val="00E54CCC"/>
    <w:rsid w:val="00E557D6"/>
    <w:rsid w:val="00E561C9"/>
    <w:rsid w:val="00E5638C"/>
    <w:rsid w:val="00E56712"/>
    <w:rsid w:val="00E56B4B"/>
    <w:rsid w:val="00E57E67"/>
    <w:rsid w:val="00E57F1A"/>
    <w:rsid w:val="00E600D4"/>
    <w:rsid w:val="00E60FBD"/>
    <w:rsid w:val="00E61D55"/>
    <w:rsid w:val="00E61E98"/>
    <w:rsid w:val="00E625C6"/>
    <w:rsid w:val="00E62F49"/>
    <w:rsid w:val="00E63F98"/>
    <w:rsid w:val="00E64226"/>
    <w:rsid w:val="00E642D3"/>
    <w:rsid w:val="00E64491"/>
    <w:rsid w:val="00E65827"/>
    <w:rsid w:val="00E658CE"/>
    <w:rsid w:val="00E6596F"/>
    <w:rsid w:val="00E65A5C"/>
    <w:rsid w:val="00E664B8"/>
    <w:rsid w:val="00E66837"/>
    <w:rsid w:val="00E670D1"/>
    <w:rsid w:val="00E671F4"/>
    <w:rsid w:val="00E70570"/>
    <w:rsid w:val="00E709A6"/>
    <w:rsid w:val="00E70DBF"/>
    <w:rsid w:val="00E72187"/>
    <w:rsid w:val="00E721B8"/>
    <w:rsid w:val="00E73969"/>
    <w:rsid w:val="00E74869"/>
    <w:rsid w:val="00E75467"/>
    <w:rsid w:val="00E7594B"/>
    <w:rsid w:val="00E76416"/>
    <w:rsid w:val="00E7662C"/>
    <w:rsid w:val="00E766EC"/>
    <w:rsid w:val="00E768A2"/>
    <w:rsid w:val="00E76A60"/>
    <w:rsid w:val="00E76AAD"/>
    <w:rsid w:val="00E7734F"/>
    <w:rsid w:val="00E7735E"/>
    <w:rsid w:val="00E778F2"/>
    <w:rsid w:val="00E7798D"/>
    <w:rsid w:val="00E801EC"/>
    <w:rsid w:val="00E802CA"/>
    <w:rsid w:val="00E80362"/>
    <w:rsid w:val="00E80A0D"/>
    <w:rsid w:val="00E80F67"/>
    <w:rsid w:val="00E817A9"/>
    <w:rsid w:val="00E825C1"/>
    <w:rsid w:val="00E82D1A"/>
    <w:rsid w:val="00E8306A"/>
    <w:rsid w:val="00E83B81"/>
    <w:rsid w:val="00E8400D"/>
    <w:rsid w:val="00E846C5"/>
    <w:rsid w:val="00E848E0"/>
    <w:rsid w:val="00E84973"/>
    <w:rsid w:val="00E850C8"/>
    <w:rsid w:val="00E866B6"/>
    <w:rsid w:val="00E86A83"/>
    <w:rsid w:val="00E87242"/>
    <w:rsid w:val="00E8728D"/>
    <w:rsid w:val="00E9024C"/>
    <w:rsid w:val="00E903BF"/>
    <w:rsid w:val="00E904C7"/>
    <w:rsid w:val="00E90E51"/>
    <w:rsid w:val="00E9118A"/>
    <w:rsid w:val="00E91BE3"/>
    <w:rsid w:val="00E926F8"/>
    <w:rsid w:val="00E93E74"/>
    <w:rsid w:val="00E94825"/>
    <w:rsid w:val="00E94888"/>
    <w:rsid w:val="00E9497B"/>
    <w:rsid w:val="00E949EB"/>
    <w:rsid w:val="00E957E7"/>
    <w:rsid w:val="00E95818"/>
    <w:rsid w:val="00E962FF"/>
    <w:rsid w:val="00E96A30"/>
    <w:rsid w:val="00E9751C"/>
    <w:rsid w:val="00E976ED"/>
    <w:rsid w:val="00E9793A"/>
    <w:rsid w:val="00EA064A"/>
    <w:rsid w:val="00EA0909"/>
    <w:rsid w:val="00EA0A3F"/>
    <w:rsid w:val="00EA1363"/>
    <w:rsid w:val="00EA148C"/>
    <w:rsid w:val="00EA1963"/>
    <w:rsid w:val="00EA2A0B"/>
    <w:rsid w:val="00EA36A9"/>
    <w:rsid w:val="00EA387E"/>
    <w:rsid w:val="00EA3C4A"/>
    <w:rsid w:val="00EA3DEC"/>
    <w:rsid w:val="00EA43F6"/>
    <w:rsid w:val="00EA47A8"/>
    <w:rsid w:val="00EA5552"/>
    <w:rsid w:val="00EA5758"/>
    <w:rsid w:val="00EA5AA1"/>
    <w:rsid w:val="00EA5ADC"/>
    <w:rsid w:val="00EA5B73"/>
    <w:rsid w:val="00EA619E"/>
    <w:rsid w:val="00EA6975"/>
    <w:rsid w:val="00EA6BB5"/>
    <w:rsid w:val="00EA6F76"/>
    <w:rsid w:val="00EA7C9F"/>
    <w:rsid w:val="00EB247C"/>
    <w:rsid w:val="00EB29BD"/>
    <w:rsid w:val="00EB2C8B"/>
    <w:rsid w:val="00EB2F3C"/>
    <w:rsid w:val="00EB3B37"/>
    <w:rsid w:val="00EB4737"/>
    <w:rsid w:val="00EB5687"/>
    <w:rsid w:val="00EB57AA"/>
    <w:rsid w:val="00EB59DF"/>
    <w:rsid w:val="00EB6209"/>
    <w:rsid w:val="00EB673A"/>
    <w:rsid w:val="00EB6945"/>
    <w:rsid w:val="00EB6961"/>
    <w:rsid w:val="00EB7315"/>
    <w:rsid w:val="00EB7580"/>
    <w:rsid w:val="00EB7593"/>
    <w:rsid w:val="00EB7A73"/>
    <w:rsid w:val="00EB7C17"/>
    <w:rsid w:val="00EB7CFB"/>
    <w:rsid w:val="00EC022D"/>
    <w:rsid w:val="00EC033A"/>
    <w:rsid w:val="00EC0D0F"/>
    <w:rsid w:val="00EC16DE"/>
    <w:rsid w:val="00EC173D"/>
    <w:rsid w:val="00EC1A37"/>
    <w:rsid w:val="00EC1C5C"/>
    <w:rsid w:val="00EC213D"/>
    <w:rsid w:val="00EC360A"/>
    <w:rsid w:val="00EC3D65"/>
    <w:rsid w:val="00EC3E95"/>
    <w:rsid w:val="00EC4AE9"/>
    <w:rsid w:val="00EC4DF2"/>
    <w:rsid w:val="00EC55EC"/>
    <w:rsid w:val="00EC5A8E"/>
    <w:rsid w:val="00EC603D"/>
    <w:rsid w:val="00EC618A"/>
    <w:rsid w:val="00EC6842"/>
    <w:rsid w:val="00EC7DBF"/>
    <w:rsid w:val="00ED00ED"/>
    <w:rsid w:val="00ED0417"/>
    <w:rsid w:val="00ED05FC"/>
    <w:rsid w:val="00ED08B6"/>
    <w:rsid w:val="00ED234C"/>
    <w:rsid w:val="00ED34F3"/>
    <w:rsid w:val="00ED4856"/>
    <w:rsid w:val="00ED5E02"/>
    <w:rsid w:val="00ED70EC"/>
    <w:rsid w:val="00ED7765"/>
    <w:rsid w:val="00ED78B6"/>
    <w:rsid w:val="00EE0561"/>
    <w:rsid w:val="00EE0A4A"/>
    <w:rsid w:val="00EE11A7"/>
    <w:rsid w:val="00EE12EC"/>
    <w:rsid w:val="00EE19CE"/>
    <w:rsid w:val="00EE271D"/>
    <w:rsid w:val="00EE3422"/>
    <w:rsid w:val="00EE4046"/>
    <w:rsid w:val="00EE41B0"/>
    <w:rsid w:val="00EE456A"/>
    <w:rsid w:val="00EE4EDC"/>
    <w:rsid w:val="00EE4FFB"/>
    <w:rsid w:val="00EE59E7"/>
    <w:rsid w:val="00EE5FF2"/>
    <w:rsid w:val="00EE662E"/>
    <w:rsid w:val="00EE6674"/>
    <w:rsid w:val="00EE702A"/>
    <w:rsid w:val="00EE7061"/>
    <w:rsid w:val="00EE75A0"/>
    <w:rsid w:val="00EF0FB5"/>
    <w:rsid w:val="00EF1047"/>
    <w:rsid w:val="00EF25BC"/>
    <w:rsid w:val="00EF269C"/>
    <w:rsid w:val="00EF298F"/>
    <w:rsid w:val="00EF2CD7"/>
    <w:rsid w:val="00EF2E17"/>
    <w:rsid w:val="00EF358E"/>
    <w:rsid w:val="00EF3A65"/>
    <w:rsid w:val="00EF40B6"/>
    <w:rsid w:val="00EF4D2A"/>
    <w:rsid w:val="00EF5884"/>
    <w:rsid w:val="00EF5AAC"/>
    <w:rsid w:val="00EF67CC"/>
    <w:rsid w:val="00EF684F"/>
    <w:rsid w:val="00EF6F60"/>
    <w:rsid w:val="00EF7106"/>
    <w:rsid w:val="00EF72ED"/>
    <w:rsid w:val="00EF7511"/>
    <w:rsid w:val="00EF7B95"/>
    <w:rsid w:val="00F00A0B"/>
    <w:rsid w:val="00F00EF0"/>
    <w:rsid w:val="00F01120"/>
    <w:rsid w:val="00F02095"/>
    <w:rsid w:val="00F025E5"/>
    <w:rsid w:val="00F02AF9"/>
    <w:rsid w:val="00F03812"/>
    <w:rsid w:val="00F03A5B"/>
    <w:rsid w:val="00F04158"/>
    <w:rsid w:val="00F048C8"/>
    <w:rsid w:val="00F04959"/>
    <w:rsid w:val="00F04DAC"/>
    <w:rsid w:val="00F0546D"/>
    <w:rsid w:val="00F05B77"/>
    <w:rsid w:val="00F05E37"/>
    <w:rsid w:val="00F05FA7"/>
    <w:rsid w:val="00F0666E"/>
    <w:rsid w:val="00F06730"/>
    <w:rsid w:val="00F07219"/>
    <w:rsid w:val="00F0772F"/>
    <w:rsid w:val="00F07C9D"/>
    <w:rsid w:val="00F07CD8"/>
    <w:rsid w:val="00F107D1"/>
    <w:rsid w:val="00F1086E"/>
    <w:rsid w:val="00F11B15"/>
    <w:rsid w:val="00F123BE"/>
    <w:rsid w:val="00F12A8E"/>
    <w:rsid w:val="00F12C94"/>
    <w:rsid w:val="00F134BD"/>
    <w:rsid w:val="00F13DAC"/>
    <w:rsid w:val="00F14047"/>
    <w:rsid w:val="00F1439C"/>
    <w:rsid w:val="00F156F1"/>
    <w:rsid w:val="00F15C0F"/>
    <w:rsid w:val="00F15E72"/>
    <w:rsid w:val="00F1605D"/>
    <w:rsid w:val="00F16685"/>
    <w:rsid w:val="00F1672B"/>
    <w:rsid w:val="00F1680F"/>
    <w:rsid w:val="00F16D22"/>
    <w:rsid w:val="00F170DA"/>
    <w:rsid w:val="00F20135"/>
    <w:rsid w:val="00F209FF"/>
    <w:rsid w:val="00F21022"/>
    <w:rsid w:val="00F210C6"/>
    <w:rsid w:val="00F21127"/>
    <w:rsid w:val="00F21EED"/>
    <w:rsid w:val="00F21F85"/>
    <w:rsid w:val="00F224DB"/>
    <w:rsid w:val="00F2311F"/>
    <w:rsid w:val="00F231BD"/>
    <w:rsid w:val="00F23845"/>
    <w:rsid w:val="00F23B8C"/>
    <w:rsid w:val="00F23D8B"/>
    <w:rsid w:val="00F253E1"/>
    <w:rsid w:val="00F256D7"/>
    <w:rsid w:val="00F257C3"/>
    <w:rsid w:val="00F25B98"/>
    <w:rsid w:val="00F25CAC"/>
    <w:rsid w:val="00F25CE2"/>
    <w:rsid w:val="00F2739E"/>
    <w:rsid w:val="00F278BF"/>
    <w:rsid w:val="00F302BE"/>
    <w:rsid w:val="00F3071B"/>
    <w:rsid w:val="00F30AD9"/>
    <w:rsid w:val="00F310FF"/>
    <w:rsid w:val="00F317DA"/>
    <w:rsid w:val="00F31E54"/>
    <w:rsid w:val="00F321F9"/>
    <w:rsid w:val="00F321FA"/>
    <w:rsid w:val="00F327AC"/>
    <w:rsid w:val="00F32DFA"/>
    <w:rsid w:val="00F338FC"/>
    <w:rsid w:val="00F339A1"/>
    <w:rsid w:val="00F35308"/>
    <w:rsid w:val="00F353C1"/>
    <w:rsid w:val="00F359D8"/>
    <w:rsid w:val="00F3644A"/>
    <w:rsid w:val="00F3692B"/>
    <w:rsid w:val="00F37831"/>
    <w:rsid w:val="00F378BB"/>
    <w:rsid w:val="00F37A73"/>
    <w:rsid w:val="00F401C0"/>
    <w:rsid w:val="00F4061D"/>
    <w:rsid w:val="00F4152D"/>
    <w:rsid w:val="00F41685"/>
    <w:rsid w:val="00F4172B"/>
    <w:rsid w:val="00F423ED"/>
    <w:rsid w:val="00F4274D"/>
    <w:rsid w:val="00F42F3F"/>
    <w:rsid w:val="00F43171"/>
    <w:rsid w:val="00F43587"/>
    <w:rsid w:val="00F43B49"/>
    <w:rsid w:val="00F43BFA"/>
    <w:rsid w:val="00F43FAE"/>
    <w:rsid w:val="00F44574"/>
    <w:rsid w:val="00F44B5B"/>
    <w:rsid w:val="00F44BB3"/>
    <w:rsid w:val="00F44F8D"/>
    <w:rsid w:val="00F451CB"/>
    <w:rsid w:val="00F451F7"/>
    <w:rsid w:val="00F45E50"/>
    <w:rsid w:val="00F45E7B"/>
    <w:rsid w:val="00F45F0F"/>
    <w:rsid w:val="00F46474"/>
    <w:rsid w:val="00F47B3E"/>
    <w:rsid w:val="00F47C6E"/>
    <w:rsid w:val="00F50172"/>
    <w:rsid w:val="00F52B7C"/>
    <w:rsid w:val="00F52E1B"/>
    <w:rsid w:val="00F53E57"/>
    <w:rsid w:val="00F53E88"/>
    <w:rsid w:val="00F54032"/>
    <w:rsid w:val="00F54497"/>
    <w:rsid w:val="00F55442"/>
    <w:rsid w:val="00F55467"/>
    <w:rsid w:val="00F55BC7"/>
    <w:rsid w:val="00F56825"/>
    <w:rsid w:val="00F56AFD"/>
    <w:rsid w:val="00F56E70"/>
    <w:rsid w:val="00F570A1"/>
    <w:rsid w:val="00F57BB9"/>
    <w:rsid w:val="00F603E8"/>
    <w:rsid w:val="00F6061C"/>
    <w:rsid w:val="00F609FF"/>
    <w:rsid w:val="00F61480"/>
    <w:rsid w:val="00F617F7"/>
    <w:rsid w:val="00F6181E"/>
    <w:rsid w:val="00F61FAB"/>
    <w:rsid w:val="00F6221B"/>
    <w:rsid w:val="00F6281A"/>
    <w:rsid w:val="00F63979"/>
    <w:rsid w:val="00F63984"/>
    <w:rsid w:val="00F6561E"/>
    <w:rsid w:val="00F65D1B"/>
    <w:rsid w:val="00F66626"/>
    <w:rsid w:val="00F66F93"/>
    <w:rsid w:val="00F673B6"/>
    <w:rsid w:val="00F71077"/>
    <w:rsid w:val="00F718F4"/>
    <w:rsid w:val="00F71C2F"/>
    <w:rsid w:val="00F72416"/>
    <w:rsid w:val="00F7299B"/>
    <w:rsid w:val="00F72BBC"/>
    <w:rsid w:val="00F730D9"/>
    <w:rsid w:val="00F738B1"/>
    <w:rsid w:val="00F73DC5"/>
    <w:rsid w:val="00F747D7"/>
    <w:rsid w:val="00F75C90"/>
    <w:rsid w:val="00F75EE4"/>
    <w:rsid w:val="00F7603B"/>
    <w:rsid w:val="00F76042"/>
    <w:rsid w:val="00F7635F"/>
    <w:rsid w:val="00F779F9"/>
    <w:rsid w:val="00F77E7D"/>
    <w:rsid w:val="00F80043"/>
    <w:rsid w:val="00F80086"/>
    <w:rsid w:val="00F803E8"/>
    <w:rsid w:val="00F80EE8"/>
    <w:rsid w:val="00F8117E"/>
    <w:rsid w:val="00F8196E"/>
    <w:rsid w:val="00F82268"/>
    <w:rsid w:val="00F82A5D"/>
    <w:rsid w:val="00F82A94"/>
    <w:rsid w:val="00F82F0D"/>
    <w:rsid w:val="00F82FE4"/>
    <w:rsid w:val="00F8390F"/>
    <w:rsid w:val="00F83BFD"/>
    <w:rsid w:val="00F83CE6"/>
    <w:rsid w:val="00F83D7E"/>
    <w:rsid w:val="00F83EEF"/>
    <w:rsid w:val="00F85180"/>
    <w:rsid w:val="00F859C9"/>
    <w:rsid w:val="00F85A45"/>
    <w:rsid w:val="00F861CC"/>
    <w:rsid w:val="00F86717"/>
    <w:rsid w:val="00F86C06"/>
    <w:rsid w:val="00F87C83"/>
    <w:rsid w:val="00F87D53"/>
    <w:rsid w:val="00F87E06"/>
    <w:rsid w:val="00F87EB2"/>
    <w:rsid w:val="00F90017"/>
    <w:rsid w:val="00F900FD"/>
    <w:rsid w:val="00F90640"/>
    <w:rsid w:val="00F90E4E"/>
    <w:rsid w:val="00F91160"/>
    <w:rsid w:val="00F91687"/>
    <w:rsid w:val="00F91B08"/>
    <w:rsid w:val="00F92038"/>
    <w:rsid w:val="00F93D63"/>
    <w:rsid w:val="00F9414B"/>
    <w:rsid w:val="00F95030"/>
    <w:rsid w:val="00F95192"/>
    <w:rsid w:val="00F95CC5"/>
    <w:rsid w:val="00F96DB2"/>
    <w:rsid w:val="00F97DD1"/>
    <w:rsid w:val="00FA23D9"/>
    <w:rsid w:val="00FA328F"/>
    <w:rsid w:val="00FA36BF"/>
    <w:rsid w:val="00FA4364"/>
    <w:rsid w:val="00FA443A"/>
    <w:rsid w:val="00FA44C0"/>
    <w:rsid w:val="00FA4796"/>
    <w:rsid w:val="00FA480D"/>
    <w:rsid w:val="00FA4947"/>
    <w:rsid w:val="00FA4A07"/>
    <w:rsid w:val="00FA4BCA"/>
    <w:rsid w:val="00FA5040"/>
    <w:rsid w:val="00FA56FC"/>
    <w:rsid w:val="00FA67CD"/>
    <w:rsid w:val="00FA6970"/>
    <w:rsid w:val="00FA6A16"/>
    <w:rsid w:val="00FA6DCB"/>
    <w:rsid w:val="00FA7580"/>
    <w:rsid w:val="00FA7A5E"/>
    <w:rsid w:val="00FA7BAB"/>
    <w:rsid w:val="00FA7F97"/>
    <w:rsid w:val="00FB0704"/>
    <w:rsid w:val="00FB0C6C"/>
    <w:rsid w:val="00FB0FAB"/>
    <w:rsid w:val="00FB1319"/>
    <w:rsid w:val="00FB131E"/>
    <w:rsid w:val="00FB1475"/>
    <w:rsid w:val="00FB1BB5"/>
    <w:rsid w:val="00FB1EE3"/>
    <w:rsid w:val="00FB27B3"/>
    <w:rsid w:val="00FB2928"/>
    <w:rsid w:val="00FB2C2A"/>
    <w:rsid w:val="00FB2F9A"/>
    <w:rsid w:val="00FB39B8"/>
    <w:rsid w:val="00FB469A"/>
    <w:rsid w:val="00FB48B1"/>
    <w:rsid w:val="00FB515A"/>
    <w:rsid w:val="00FB5A57"/>
    <w:rsid w:val="00FB6485"/>
    <w:rsid w:val="00FB69D0"/>
    <w:rsid w:val="00FB71EE"/>
    <w:rsid w:val="00FB726A"/>
    <w:rsid w:val="00FC0A34"/>
    <w:rsid w:val="00FC14BE"/>
    <w:rsid w:val="00FC1DD8"/>
    <w:rsid w:val="00FC2993"/>
    <w:rsid w:val="00FC2BF2"/>
    <w:rsid w:val="00FC319A"/>
    <w:rsid w:val="00FC3386"/>
    <w:rsid w:val="00FC3443"/>
    <w:rsid w:val="00FC36EB"/>
    <w:rsid w:val="00FC524E"/>
    <w:rsid w:val="00FC5274"/>
    <w:rsid w:val="00FC5B5D"/>
    <w:rsid w:val="00FC6019"/>
    <w:rsid w:val="00FC65B2"/>
    <w:rsid w:val="00FC710E"/>
    <w:rsid w:val="00FC781E"/>
    <w:rsid w:val="00FC7876"/>
    <w:rsid w:val="00FD03D3"/>
    <w:rsid w:val="00FD0907"/>
    <w:rsid w:val="00FD0AE7"/>
    <w:rsid w:val="00FD0D33"/>
    <w:rsid w:val="00FD26D4"/>
    <w:rsid w:val="00FD28BB"/>
    <w:rsid w:val="00FD3EA7"/>
    <w:rsid w:val="00FD43AD"/>
    <w:rsid w:val="00FD493F"/>
    <w:rsid w:val="00FD4B9C"/>
    <w:rsid w:val="00FD51CF"/>
    <w:rsid w:val="00FD5718"/>
    <w:rsid w:val="00FD5753"/>
    <w:rsid w:val="00FD5996"/>
    <w:rsid w:val="00FD636F"/>
    <w:rsid w:val="00FD6944"/>
    <w:rsid w:val="00FD6A2D"/>
    <w:rsid w:val="00FD6A6E"/>
    <w:rsid w:val="00FD7831"/>
    <w:rsid w:val="00FD7AD5"/>
    <w:rsid w:val="00FE0397"/>
    <w:rsid w:val="00FE0AC0"/>
    <w:rsid w:val="00FE0D49"/>
    <w:rsid w:val="00FE17A9"/>
    <w:rsid w:val="00FE19D4"/>
    <w:rsid w:val="00FE1A8B"/>
    <w:rsid w:val="00FE1F6A"/>
    <w:rsid w:val="00FE22F9"/>
    <w:rsid w:val="00FE27E9"/>
    <w:rsid w:val="00FE2AFE"/>
    <w:rsid w:val="00FE32B8"/>
    <w:rsid w:val="00FE35EA"/>
    <w:rsid w:val="00FE4684"/>
    <w:rsid w:val="00FE4A5C"/>
    <w:rsid w:val="00FE5B0A"/>
    <w:rsid w:val="00FE63DF"/>
    <w:rsid w:val="00FE6AB0"/>
    <w:rsid w:val="00FE7170"/>
    <w:rsid w:val="00FE72ED"/>
    <w:rsid w:val="00FE7540"/>
    <w:rsid w:val="00FF04BA"/>
    <w:rsid w:val="00FF0B9E"/>
    <w:rsid w:val="00FF1481"/>
    <w:rsid w:val="00FF1FB0"/>
    <w:rsid w:val="00FF1FCD"/>
    <w:rsid w:val="00FF264F"/>
    <w:rsid w:val="00FF26FC"/>
    <w:rsid w:val="00FF2805"/>
    <w:rsid w:val="00FF2F5C"/>
    <w:rsid w:val="00FF322D"/>
    <w:rsid w:val="00FF3446"/>
    <w:rsid w:val="00FF59D8"/>
    <w:rsid w:val="00FF5D47"/>
    <w:rsid w:val="00FF614E"/>
    <w:rsid w:val="00FF64A1"/>
    <w:rsid w:val="00FF6ECD"/>
    <w:rsid w:val="00FF7036"/>
    <w:rsid w:val="00FF7228"/>
    <w:rsid w:val="00FF7277"/>
    <w:rsid w:val="00FF7CBF"/>
    <w:rsid w:val="00FF7D1A"/>
    <w:rsid w:val="6E07B6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stroke weight="0" endcap="round"/>
    </o:shapedefaults>
    <o:shapelayout v:ext="edit">
      <o:idmap v:ext="edit" data="2"/>
    </o:shapelayout>
  </w:shapeDefaults>
  <w:doNotEmbedSmartTags/>
  <w:decimalSymbol w:val="."/>
  <w:listSeparator w:val=","/>
  <w14:docId w14:val="193C27EA"/>
  <w15:chartTrackingRefBased/>
  <w15:docId w15:val="{7BBA7E47-E6B6-48D0-8BE5-0CDA0FBC9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lsdException w:name="heading 1" w:locked="1" w:uiPriority="9"/>
    <w:lsdException w:name="heading 2" w:locked="1" w:semiHidden="1" w:unhideWhenUsed="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uiPriority="99"/>
    <w:lsdException w:name="annotation text" w:locked="1"/>
    <w:lsdException w:name="header" w:locked="1" w:uiPriority="99"/>
    <w:lsdException w:name="footer" w:locked="1" w:qFormat="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uiPriority="99"/>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lsdException w:name="Emphasis" w:locked="1" w:uiPriority="20"/>
    <w:lsdException w:name="Document Map" w:locked="1"/>
    <w:lsdException w:name="Plain Text" w:locked="1" w:uiPriority="99"/>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03A67"/>
    <w:rPr>
      <w:sz w:val="24"/>
      <w:szCs w:val="24"/>
    </w:rPr>
  </w:style>
  <w:style w:type="paragraph" w:styleId="Heading1">
    <w:name w:val="heading 1"/>
    <w:basedOn w:val="Normal"/>
    <w:link w:val="Heading1Char"/>
    <w:uiPriority w:val="9"/>
    <w:locked/>
    <w:rsid w:val="000B7CFF"/>
    <w:pPr>
      <w:spacing w:before="100" w:beforeAutospacing="1" w:after="100" w:afterAutospacing="1"/>
      <w:outlineLvl w:val="0"/>
    </w:pPr>
    <w:rPr>
      <w:rFonts w:ascii="Arial" w:hAnsi="Arial"/>
      <w:b/>
      <w:bCs/>
      <w:color w:val="00684B"/>
      <w:kern w:val="36"/>
      <w:sz w:val="28"/>
      <w:szCs w:val="48"/>
    </w:rPr>
  </w:style>
  <w:style w:type="paragraph" w:styleId="Heading2">
    <w:name w:val="heading 2"/>
    <w:basedOn w:val="Normal"/>
    <w:next w:val="Normal"/>
    <w:link w:val="Heading2Char"/>
    <w:unhideWhenUsed/>
    <w:locked/>
    <w:rsid w:val="000B7CFF"/>
    <w:pPr>
      <w:keepNext/>
      <w:keepLines/>
      <w:spacing w:before="40"/>
      <w:outlineLvl w:val="1"/>
    </w:pPr>
    <w:rPr>
      <w:rFonts w:ascii="Arial" w:eastAsiaTheme="majorEastAsia" w:hAnsi="Arial" w:cstheme="majorBidi"/>
      <w:b/>
      <w:szCs w:val="26"/>
    </w:rPr>
  </w:style>
  <w:style w:type="paragraph" w:styleId="Heading3">
    <w:name w:val="heading 3"/>
    <w:basedOn w:val="Normal"/>
    <w:next w:val="Normal"/>
    <w:link w:val="Heading3Char"/>
    <w:semiHidden/>
    <w:unhideWhenUsed/>
    <w:qFormat/>
    <w:locked/>
    <w:rsid w:val="00664896"/>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locked/>
    <w:rsid w:val="003B1B3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locked/>
    <w:rsid w:val="00656D76"/>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lang w:val="en-GB" w:eastAsia="en-GB"/>
    </w:rPr>
  </w:style>
  <w:style w:type="paragraph" w:customStyle="1" w:styleId="ImportWordListStyleDefinition0">
    <w:name w:val="Import Word List Style Definition 0"/>
    <w:pPr>
      <w:numPr>
        <w:numId w:val="1"/>
      </w:numPr>
    </w:pPr>
    <w:rPr>
      <w:lang w:val="en-GB" w:eastAsia="en-GB"/>
    </w:rPr>
  </w:style>
  <w:style w:type="paragraph" w:customStyle="1" w:styleId="ImportWordListStyleDefinition1">
    <w:name w:val="Import Word List Style Definition 1"/>
    <w:pPr>
      <w:numPr>
        <w:numId w:val="2"/>
      </w:numPr>
    </w:pPr>
    <w:rPr>
      <w:lang w:val="en-GB" w:eastAsia="en-GB"/>
    </w:rPr>
  </w:style>
  <w:style w:type="paragraph" w:styleId="ListParagraph">
    <w:name w:val="List Paragraph"/>
    <w:aliases w:val="List Paragraph (numbered (a)),Lapis Bulleted List,List Paragraph1,Dot pt,F5 List Paragraph,No Spacing1,List Paragraph Char Char Char,Indicator Text,Numbered Para 1,Bullet 1,List Paragraph12,Bullet Points,MAIN CONTENT,WB Para"/>
    <w:basedOn w:val="Normal"/>
    <w:uiPriority w:val="34"/>
    <w:rsid w:val="00083DF4"/>
    <w:pPr>
      <w:ind w:left="720"/>
    </w:pPr>
  </w:style>
  <w:style w:type="paragraph" w:styleId="FootnoteText">
    <w:name w:val="footnote text"/>
    <w:basedOn w:val="Normal"/>
    <w:link w:val="FootnoteTextChar"/>
    <w:uiPriority w:val="99"/>
    <w:locked/>
    <w:rsid w:val="005220D1"/>
    <w:rPr>
      <w:sz w:val="20"/>
      <w:szCs w:val="20"/>
    </w:rPr>
  </w:style>
  <w:style w:type="character" w:customStyle="1" w:styleId="FootnoteTextChar">
    <w:name w:val="Footnote Text Char"/>
    <w:link w:val="FootnoteText"/>
    <w:uiPriority w:val="99"/>
    <w:rsid w:val="005220D1"/>
    <w:rPr>
      <w:lang w:val="en-US" w:eastAsia="en-US"/>
    </w:rPr>
  </w:style>
  <w:style w:type="character" w:styleId="FootnoteReference">
    <w:name w:val="footnote reference"/>
    <w:uiPriority w:val="99"/>
    <w:locked/>
    <w:rsid w:val="005220D1"/>
    <w:rPr>
      <w:vertAlign w:val="superscript"/>
    </w:rPr>
  </w:style>
  <w:style w:type="paragraph" w:styleId="BalloonText">
    <w:name w:val="Balloon Text"/>
    <w:basedOn w:val="Normal"/>
    <w:link w:val="BalloonTextChar"/>
    <w:locked/>
    <w:rsid w:val="000D0C26"/>
    <w:rPr>
      <w:rFonts w:ascii="Tahoma" w:hAnsi="Tahoma"/>
      <w:sz w:val="16"/>
      <w:szCs w:val="16"/>
    </w:rPr>
  </w:style>
  <w:style w:type="character" w:customStyle="1" w:styleId="BalloonTextChar">
    <w:name w:val="Balloon Text Char"/>
    <w:link w:val="BalloonText"/>
    <w:rsid w:val="000D0C26"/>
    <w:rPr>
      <w:rFonts w:ascii="Tahoma" w:hAnsi="Tahoma" w:cs="Tahoma"/>
      <w:sz w:val="16"/>
      <w:szCs w:val="16"/>
      <w:lang w:val="en-US" w:eastAsia="en-US"/>
    </w:rPr>
  </w:style>
  <w:style w:type="paragraph" w:styleId="Header">
    <w:name w:val="header"/>
    <w:basedOn w:val="Normal"/>
    <w:link w:val="HeaderChar"/>
    <w:uiPriority w:val="99"/>
    <w:locked/>
    <w:rsid w:val="00684C43"/>
    <w:pPr>
      <w:tabs>
        <w:tab w:val="center" w:pos="4513"/>
        <w:tab w:val="right" w:pos="9026"/>
      </w:tabs>
    </w:pPr>
  </w:style>
  <w:style w:type="character" w:customStyle="1" w:styleId="HeaderChar">
    <w:name w:val="Header Char"/>
    <w:link w:val="Header"/>
    <w:uiPriority w:val="99"/>
    <w:rsid w:val="00684C43"/>
    <w:rPr>
      <w:sz w:val="24"/>
      <w:szCs w:val="24"/>
      <w:lang w:val="en-US" w:eastAsia="en-US"/>
    </w:rPr>
  </w:style>
  <w:style w:type="paragraph" w:styleId="Footer">
    <w:name w:val="footer"/>
    <w:basedOn w:val="Normal"/>
    <w:link w:val="FooterChar"/>
    <w:qFormat/>
    <w:locked/>
    <w:rsid w:val="009E1E99"/>
    <w:pPr>
      <w:tabs>
        <w:tab w:val="right" w:pos="9070"/>
      </w:tabs>
    </w:pPr>
    <w:rPr>
      <w:rFonts w:ascii="Roboto" w:hAnsi="Roboto"/>
      <w:sz w:val="20"/>
    </w:rPr>
  </w:style>
  <w:style w:type="character" w:customStyle="1" w:styleId="FooterChar">
    <w:name w:val="Footer Char"/>
    <w:link w:val="Footer"/>
    <w:rsid w:val="009E1E99"/>
    <w:rPr>
      <w:rFonts w:ascii="Roboto" w:hAnsi="Roboto"/>
      <w:szCs w:val="24"/>
    </w:rPr>
  </w:style>
  <w:style w:type="character" w:styleId="Hyperlink">
    <w:name w:val="Hyperlink"/>
    <w:locked/>
    <w:rsid w:val="00092B9F"/>
    <w:rPr>
      <w:color w:val="0000FF"/>
      <w:u w:val="single"/>
    </w:rPr>
  </w:style>
  <w:style w:type="character" w:styleId="CommentReference">
    <w:name w:val="annotation reference"/>
    <w:locked/>
    <w:rsid w:val="00D06BEE"/>
    <w:rPr>
      <w:sz w:val="16"/>
      <w:szCs w:val="16"/>
    </w:rPr>
  </w:style>
  <w:style w:type="paragraph" w:styleId="CommentText">
    <w:name w:val="annotation text"/>
    <w:basedOn w:val="Normal"/>
    <w:link w:val="CommentTextChar"/>
    <w:locked/>
    <w:rsid w:val="00D06BEE"/>
    <w:rPr>
      <w:sz w:val="20"/>
      <w:szCs w:val="20"/>
    </w:rPr>
  </w:style>
  <w:style w:type="character" w:customStyle="1" w:styleId="CommentTextChar">
    <w:name w:val="Comment Text Char"/>
    <w:link w:val="CommentText"/>
    <w:rsid w:val="00D06BEE"/>
    <w:rPr>
      <w:lang w:val="en-US" w:eastAsia="en-US"/>
    </w:rPr>
  </w:style>
  <w:style w:type="paragraph" w:styleId="CommentSubject">
    <w:name w:val="annotation subject"/>
    <w:basedOn w:val="CommentText"/>
    <w:next w:val="CommentText"/>
    <w:link w:val="CommentSubjectChar"/>
    <w:locked/>
    <w:rsid w:val="00D06BEE"/>
    <w:rPr>
      <w:b/>
      <w:bCs/>
    </w:rPr>
  </w:style>
  <w:style w:type="character" w:customStyle="1" w:styleId="CommentSubjectChar">
    <w:name w:val="Comment Subject Char"/>
    <w:link w:val="CommentSubject"/>
    <w:rsid w:val="00D06BEE"/>
    <w:rPr>
      <w:b/>
      <w:bCs/>
      <w:lang w:val="en-US" w:eastAsia="en-US"/>
    </w:rPr>
  </w:style>
  <w:style w:type="character" w:styleId="FollowedHyperlink">
    <w:name w:val="FollowedHyperlink"/>
    <w:locked/>
    <w:rsid w:val="00966B9B"/>
    <w:rPr>
      <w:color w:val="800080"/>
      <w:u w:val="single"/>
    </w:rPr>
  </w:style>
  <w:style w:type="paragraph" w:styleId="NormalWeb">
    <w:name w:val="Normal (Web)"/>
    <w:basedOn w:val="Normal"/>
    <w:uiPriority w:val="99"/>
    <w:unhideWhenUsed/>
    <w:locked/>
    <w:rsid w:val="00436F7E"/>
    <w:pPr>
      <w:spacing w:before="100" w:beforeAutospacing="1" w:after="100" w:afterAutospacing="1"/>
    </w:pPr>
  </w:style>
  <w:style w:type="character" w:styleId="Emphasis">
    <w:name w:val="Emphasis"/>
    <w:basedOn w:val="DefaultParagraphFont"/>
    <w:uiPriority w:val="20"/>
    <w:locked/>
    <w:rsid w:val="00436F7E"/>
    <w:rPr>
      <w:i/>
      <w:iCs/>
    </w:rPr>
  </w:style>
  <w:style w:type="character" w:customStyle="1" w:styleId="apple-converted-space">
    <w:name w:val="apple-converted-space"/>
    <w:basedOn w:val="DefaultParagraphFont"/>
    <w:rsid w:val="00436F7E"/>
  </w:style>
  <w:style w:type="character" w:styleId="Strong">
    <w:name w:val="Strong"/>
    <w:basedOn w:val="DefaultParagraphFont"/>
    <w:uiPriority w:val="22"/>
    <w:locked/>
    <w:rsid w:val="00436F7E"/>
    <w:rPr>
      <w:b/>
      <w:bCs/>
    </w:rPr>
  </w:style>
  <w:style w:type="paragraph" w:styleId="NoSpacing">
    <w:name w:val="No Spacing"/>
    <w:uiPriority w:val="1"/>
    <w:rsid w:val="000533E1"/>
    <w:rPr>
      <w:rFonts w:asciiTheme="minorHAnsi" w:eastAsiaTheme="minorHAnsi" w:hAnsiTheme="minorHAnsi" w:cstheme="minorBidi"/>
      <w:sz w:val="22"/>
      <w:szCs w:val="22"/>
      <w:lang w:val="en-IE"/>
    </w:rPr>
  </w:style>
  <w:style w:type="paragraph" w:customStyle="1" w:styleId="Body">
    <w:name w:val="Body"/>
    <w:rsid w:val="00155C3B"/>
    <w:pPr>
      <w:pBdr>
        <w:top w:val="none" w:sz="96" w:space="31" w:color="FFFFFF" w:shadow="1" w:frame="1"/>
        <w:left w:val="none" w:sz="96" w:space="31" w:color="FFFFFF" w:shadow="1" w:frame="1"/>
        <w:bottom w:val="none" w:sz="96" w:space="31" w:color="FFFFFF" w:shadow="1" w:frame="1"/>
        <w:right w:val="none" w:sz="96" w:space="31" w:color="FFFFFF" w:shadow="1" w:frame="1"/>
      </w:pBdr>
    </w:pPr>
    <w:rPr>
      <w:color w:val="000000"/>
      <w:sz w:val="24"/>
      <w:szCs w:val="24"/>
      <w:u w:color="000000"/>
    </w:rPr>
  </w:style>
  <w:style w:type="paragraph" w:styleId="PlainText">
    <w:name w:val="Plain Text"/>
    <w:basedOn w:val="Normal"/>
    <w:link w:val="PlainTextChar"/>
    <w:uiPriority w:val="99"/>
    <w:unhideWhenUsed/>
    <w:locked/>
    <w:rsid w:val="000A337A"/>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0A337A"/>
    <w:rPr>
      <w:rFonts w:ascii="Calibri" w:eastAsiaTheme="minorHAnsi" w:hAnsi="Calibri" w:cs="Consolas"/>
      <w:sz w:val="22"/>
      <w:szCs w:val="21"/>
    </w:rPr>
  </w:style>
  <w:style w:type="numbering" w:customStyle="1" w:styleId="ImportedStyle1">
    <w:name w:val="Imported Style 1"/>
    <w:rsid w:val="002462E9"/>
    <w:pPr>
      <w:numPr>
        <w:numId w:val="3"/>
      </w:numPr>
    </w:pPr>
  </w:style>
  <w:style w:type="numbering" w:customStyle="1" w:styleId="ImportedStyle2">
    <w:name w:val="Imported Style 2"/>
    <w:rsid w:val="002462E9"/>
    <w:pPr>
      <w:numPr>
        <w:numId w:val="4"/>
      </w:numPr>
    </w:pPr>
  </w:style>
  <w:style w:type="character" w:customStyle="1" w:styleId="Heading1Char">
    <w:name w:val="Heading 1 Char"/>
    <w:basedOn w:val="DefaultParagraphFont"/>
    <w:link w:val="Heading1"/>
    <w:uiPriority w:val="9"/>
    <w:rsid w:val="000B7CFF"/>
    <w:rPr>
      <w:rFonts w:ascii="Arial" w:hAnsi="Arial"/>
      <w:b/>
      <w:bCs/>
      <w:color w:val="00684B"/>
      <w:kern w:val="36"/>
      <w:sz w:val="28"/>
      <w:szCs w:val="48"/>
    </w:rPr>
  </w:style>
  <w:style w:type="character" w:customStyle="1" w:styleId="Heading3Char">
    <w:name w:val="Heading 3 Char"/>
    <w:basedOn w:val="DefaultParagraphFont"/>
    <w:link w:val="Heading3"/>
    <w:semiHidden/>
    <w:rsid w:val="00664896"/>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rsid w:val="000B7CFF"/>
    <w:rPr>
      <w:rFonts w:ascii="Arial" w:eastAsiaTheme="majorEastAsia" w:hAnsi="Arial" w:cstheme="majorBidi"/>
      <w:b/>
      <w:sz w:val="24"/>
      <w:szCs w:val="26"/>
    </w:rPr>
  </w:style>
  <w:style w:type="character" w:customStyle="1" w:styleId="Mention1">
    <w:name w:val="Mention1"/>
    <w:basedOn w:val="DefaultParagraphFont"/>
    <w:uiPriority w:val="99"/>
    <w:semiHidden/>
    <w:unhideWhenUsed/>
    <w:rsid w:val="00007B8C"/>
    <w:rPr>
      <w:color w:val="2B579A"/>
      <w:shd w:val="clear" w:color="auto" w:fill="E6E6E6"/>
    </w:rPr>
  </w:style>
  <w:style w:type="character" w:customStyle="1" w:styleId="Heading4Char">
    <w:name w:val="Heading 4 Char"/>
    <w:basedOn w:val="DefaultParagraphFont"/>
    <w:link w:val="Heading4"/>
    <w:semiHidden/>
    <w:rsid w:val="003B1B38"/>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semiHidden/>
    <w:rsid w:val="00656D76"/>
    <w:rPr>
      <w:rFonts w:asciiTheme="majorHAnsi" w:eastAsiaTheme="majorEastAsia" w:hAnsiTheme="majorHAnsi" w:cstheme="majorBidi"/>
      <w:color w:val="2E74B5" w:themeColor="accent1" w:themeShade="BF"/>
      <w:sz w:val="24"/>
      <w:szCs w:val="24"/>
    </w:rPr>
  </w:style>
  <w:style w:type="paragraph" w:customStyle="1" w:styleId="Default">
    <w:name w:val="Default"/>
    <w:rsid w:val="007233F3"/>
    <w:pPr>
      <w:autoSpaceDE w:val="0"/>
      <w:autoSpaceDN w:val="0"/>
      <w:adjustRightInd w:val="0"/>
    </w:pPr>
    <w:rPr>
      <w:rFonts w:ascii="Arial" w:hAnsi="Arial" w:cs="Arial"/>
      <w:color w:val="000000"/>
      <w:sz w:val="24"/>
      <w:szCs w:val="24"/>
      <w:lang w:val="fr-FR"/>
    </w:rPr>
  </w:style>
  <w:style w:type="paragraph" w:customStyle="1" w:styleId="Headings">
    <w:name w:val="Headings"/>
    <w:basedOn w:val="Normal"/>
    <w:rsid w:val="00716C0D"/>
    <w:rPr>
      <w:rFonts w:ascii="Arial" w:eastAsiaTheme="minorEastAsia" w:hAnsi="Arial" w:cs="Arial"/>
      <w:b/>
      <w:noProof/>
      <w:color w:val="00684B"/>
      <w:sz w:val="32"/>
      <w:szCs w:val="40"/>
    </w:rPr>
  </w:style>
  <w:style w:type="paragraph" w:customStyle="1" w:styleId="Subheadings">
    <w:name w:val="Subheadings"/>
    <w:basedOn w:val="Normal"/>
    <w:rsid w:val="00716C0D"/>
    <w:rPr>
      <w:rFonts w:ascii="Arial" w:eastAsiaTheme="minorEastAsia" w:hAnsi="Arial" w:cs="Arial"/>
      <w:color w:val="00684B"/>
      <w:szCs w:val="32"/>
    </w:rPr>
  </w:style>
  <w:style w:type="paragraph" w:customStyle="1" w:styleId="Text">
    <w:name w:val="Text"/>
    <w:basedOn w:val="Normal"/>
    <w:link w:val="TextChar"/>
    <w:rsid w:val="00716C0D"/>
    <w:pPr>
      <w:spacing w:before="120" w:after="120"/>
    </w:pPr>
    <w:rPr>
      <w:rFonts w:ascii="Arial" w:eastAsiaTheme="minorEastAsia" w:hAnsi="Arial" w:cs="Arial"/>
      <w:color w:val="414141"/>
      <w:sz w:val="22"/>
      <w:szCs w:val="28"/>
    </w:rPr>
  </w:style>
  <w:style w:type="paragraph" w:customStyle="1" w:styleId="Headertitle">
    <w:name w:val="Header title"/>
    <w:basedOn w:val="Normal"/>
    <w:rsid w:val="00C04DC8"/>
    <w:pPr>
      <w:jc w:val="right"/>
    </w:pPr>
    <w:rPr>
      <w:rFonts w:ascii="Arial" w:eastAsiaTheme="minorEastAsia" w:hAnsi="Arial" w:cs="Arial"/>
      <w:noProof/>
      <w:color w:val="4BAD81"/>
      <w:sz w:val="36"/>
      <w:szCs w:val="36"/>
    </w:rPr>
  </w:style>
  <w:style w:type="character" w:styleId="PageNumber">
    <w:name w:val="page number"/>
    <w:basedOn w:val="DefaultParagraphFont"/>
    <w:locked/>
    <w:rsid w:val="007101FF"/>
  </w:style>
  <w:style w:type="paragraph" w:customStyle="1" w:styleId="CreditLines">
    <w:name w:val="Credit Lines"/>
    <w:basedOn w:val="Normal"/>
    <w:uiPriority w:val="99"/>
    <w:rsid w:val="009E1C12"/>
    <w:pPr>
      <w:framePr w:w="10773" w:hSpace="181" w:vSpace="181" w:wrap="notBeside" w:vAnchor="page" w:hAnchor="margin" w:x="568" w:y="13609"/>
      <w:tabs>
        <w:tab w:val="left" w:pos="5040"/>
      </w:tabs>
      <w:spacing w:after="120" w:line="240" w:lineRule="atLeast"/>
      <w:jc w:val="both"/>
    </w:pPr>
    <w:rPr>
      <w:rFonts w:ascii="Verdana" w:hAnsi="Verdana"/>
      <w:bCs/>
      <w:sz w:val="20"/>
      <w:lang w:val="en-GB"/>
    </w:rPr>
  </w:style>
  <w:style w:type="paragraph" w:customStyle="1" w:styleId="CaseNCoverPage">
    <w:name w:val="Case N° Cover Page"/>
    <w:basedOn w:val="Normal"/>
    <w:rsid w:val="00393EE0"/>
    <w:pPr>
      <w:framePr w:hSpace="181" w:vSpace="181" w:wrap="notBeside" w:vAnchor="page" w:hAnchor="margin" w:x="568" w:y="8506"/>
    </w:pPr>
    <w:rPr>
      <w:rFonts w:ascii="Verdana" w:eastAsiaTheme="minorEastAsia" w:hAnsi="Verdana"/>
      <w:sz w:val="20"/>
      <w:lang w:val="en-GB"/>
    </w:rPr>
  </w:style>
  <w:style w:type="paragraph" w:styleId="Quote">
    <w:name w:val="Quote"/>
    <w:aliases w:val="Footnote"/>
    <w:basedOn w:val="FootnoteText"/>
    <w:next w:val="Normal"/>
    <w:link w:val="QuoteChar"/>
    <w:qFormat/>
    <w:rsid w:val="009E1E99"/>
    <w:rPr>
      <w:rFonts w:ascii="Roboto" w:hAnsi="Roboto" w:cs="Arial"/>
      <w:color w:val="000000" w:themeColor="text1"/>
      <w:sz w:val="17"/>
      <w:szCs w:val="17"/>
    </w:rPr>
  </w:style>
  <w:style w:type="character" w:customStyle="1" w:styleId="QuoteChar">
    <w:name w:val="Quote Char"/>
    <w:aliases w:val="Footnote Char"/>
    <w:basedOn w:val="DefaultParagraphFont"/>
    <w:link w:val="Quote"/>
    <w:rsid w:val="009E1E99"/>
    <w:rPr>
      <w:rFonts w:ascii="Roboto" w:hAnsi="Roboto" w:cs="Arial"/>
      <w:color w:val="000000" w:themeColor="text1"/>
      <w:sz w:val="17"/>
      <w:szCs w:val="17"/>
    </w:rPr>
  </w:style>
  <w:style w:type="paragraph" w:customStyle="1" w:styleId="ExhibitN">
    <w:name w:val="Exhibit N°"/>
    <w:basedOn w:val="Header"/>
    <w:rsid w:val="006C6F0F"/>
    <w:pPr>
      <w:tabs>
        <w:tab w:val="clear" w:pos="4513"/>
        <w:tab w:val="clear" w:pos="9026"/>
        <w:tab w:val="center" w:pos="4703"/>
        <w:tab w:val="right" w:pos="9406"/>
      </w:tabs>
      <w:jc w:val="center"/>
    </w:pPr>
    <w:rPr>
      <w:rFonts w:ascii="Rockwell" w:hAnsi="Rockwell"/>
      <w:b/>
      <w:bCs/>
      <w:lang w:val="en-GB"/>
    </w:rPr>
  </w:style>
  <w:style w:type="paragraph" w:customStyle="1" w:styleId="ExhibitTitle">
    <w:name w:val="Exhibit Title"/>
    <w:basedOn w:val="Header"/>
    <w:rsid w:val="006C6F0F"/>
    <w:pPr>
      <w:tabs>
        <w:tab w:val="clear" w:pos="4513"/>
        <w:tab w:val="clear" w:pos="9026"/>
        <w:tab w:val="center" w:pos="4703"/>
        <w:tab w:val="right" w:pos="9406"/>
      </w:tabs>
      <w:spacing w:after="360"/>
      <w:jc w:val="center"/>
    </w:pPr>
    <w:rPr>
      <w:rFonts w:ascii="Rockwell" w:hAnsi="Rockwell"/>
      <w:i/>
      <w:iCs/>
      <w:lang w:val="en-GB"/>
    </w:rPr>
  </w:style>
  <w:style w:type="paragraph" w:customStyle="1" w:styleId="Source">
    <w:name w:val="Source"/>
    <w:basedOn w:val="Normal"/>
    <w:qFormat/>
    <w:rsid w:val="005D1B4B"/>
    <w:pPr>
      <w:spacing w:before="120" w:after="120"/>
      <w:jc w:val="both"/>
    </w:pPr>
    <w:rPr>
      <w:rFonts w:ascii="Roboto" w:hAnsi="Roboto"/>
      <w:sz w:val="17"/>
      <w:lang w:val="en-GB"/>
    </w:rPr>
  </w:style>
  <w:style w:type="paragraph" w:customStyle="1" w:styleId="ExhibitPararagraph">
    <w:name w:val="Exhibit Pararagraph"/>
    <w:basedOn w:val="Normal"/>
    <w:qFormat/>
    <w:rsid w:val="008167D6"/>
    <w:pPr>
      <w:spacing w:before="120" w:after="120"/>
      <w:jc w:val="both"/>
    </w:pPr>
    <w:rPr>
      <w:rFonts w:ascii="Roboto" w:hAnsi="Roboto"/>
      <w:sz w:val="20"/>
      <w:szCs w:val="22"/>
      <w:lang w:val="en-GB"/>
    </w:rPr>
  </w:style>
  <w:style w:type="paragraph" w:customStyle="1" w:styleId="ExhibitSub-Title">
    <w:name w:val="Exhibit Sub-Title"/>
    <w:basedOn w:val="ExhibitPararagraph"/>
    <w:qFormat/>
    <w:rsid w:val="008167D6"/>
    <w:pPr>
      <w:spacing w:before="0"/>
    </w:pPr>
    <w:rPr>
      <w:b/>
      <w:bCs/>
    </w:rPr>
  </w:style>
  <w:style w:type="paragraph" w:customStyle="1" w:styleId="StandardParagraph">
    <w:name w:val="Standard Paragraph"/>
    <w:basedOn w:val="Normal"/>
    <w:link w:val="StandardParagraphChar"/>
    <w:qFormat/>
    <w:rsid w:val="008167D6"/>
    <w:pPr>
      <w:tabs>
        <w:tab w:val="left" w:pos="5040"/>
      </w:tabs>
      <w:spacing w:after="240"/>
      <w:jc w:val="both"/>
    </w:pPr>
    <w:rPr>
      <w:rFonts w:ascii="Roboto" w:hAnsi="Roboto"/>
      <w:sz w:val="22"/>
      <w:szCs w:val="22"/>
    </w:rPr>
  </w:style>
  <w:style w:type="paragraph" w:customStyle="1" w:styleId="Exhibitno">
    <w:name w:val="Exhibit no"/>
    <w:basedOn w:val="Subheadings"/>
    <w:link w:val="ExhibitnoChar"/>
    <w:qFormat/>
    <w:rsid w:val="008167D6"/>
    <w:pPr>
      <w:jc w:val="center"/>
    </w:pPr>
    <w:rPr>
      <w:rFonts w:ascii="Roboto" w:hAnsi="Roboto"/>
      <w:b/>
    </w:rPr>
  </w:style>
  <w:style w:type="paragraph" w:customStyle="1" w:styleId="Exhibittitle0">
    <w:name w:val="Exhibit title"/>
    <w:basedOn w:val="Subheadings"/>
    <w:link w:val="ExhibittitleChar"/>
    <w:qFormat/>
    <w:rsid w:val="008167D6"/>
    <w:pPr>
      <w:spacing w:after="360"/>
      <w:jc w:val="center"/>
    </w:pPr>
    <w:rPr>
      <w:rFonts w:ascii="Roboto" w:hAnsi="Roboto"/>
      <w:i/>
    </w:rPr>
  </w:style>
  <w:style w:type="character" w:customStyle="1" w:styleId="ExhibitnoChar">
    <w:name w:val="Exhibit no Char"/>
    <w:basedOn w:val="DefaultParagraphFont"/>
    <w:link w:val="Exhibitno"/>
    <w:rsid w:val="008167D6"/>
    <w:rPr>
      <w:rFonts w:ascii="Roboto" w:eastAsiaTheme="minorEastAsia" w:hAnsi="Roboto" w:cs="Arial"/>
      <w:b/>
      <w:color w:val="00684B"/>
      <w:sz w:val="24"/>
      <w:szCs w:val="32"/>
    </w:rPr>
  </w:style>
  <w:style w:type="paragraph" w:customStyle="1" w:styleId="Quotation">
    <w:name w:val="Quotation"/>
    <w:basedOn w:val="StandardParagraph"/>
    <w:link w:val="QuotationChar"/>
    <w:qFormat/>
    <w:rsid w:val="008167D6"/>
    <w:pPr>
      <w:keepNext/>
      <w:ind w:left="567" w:right="567"/>
    </w:pPr>
    <w:rPr>
      <w:i/>
      <w:lang w:val="it-IT"/>
    </w:rPr>
  </w:style>
  <w:style w:type="character" w:customStyle="1" w:styleId="ExhibittitleChar">
    <w:name w:val="Exhibit title Char"/>
    <w:basedOn w:val="DefaultParagraphFont"/>
    <w:link w:val="Exhibittitle0"/>
    <w:rsid w:val="008167D6"/>
    <w:rPr>
      <w:rFonts w:ascii="Roboto" w:eastAsiaTheme="minorEastAsia" w:hAnsi="Roboto" w:cs="Arial"/>
      <w:i/>
      <w:color w:val="00684B"/>
      <w:sz w:val="24"/>
      <w:szCs w:val="32"/>
    </w:rPr>
  </w:style>
  <w:style w:type="paragraph" w:customStyle="1" w:styleId="Quotationsource">
    <w:name w:val="Quotation source"/>
    <w:basedOn w:val="StandardParagraph"/>
    <w:link w:val="QuotationsourceChar"/>
    <w:qFormat/>
    <w:rsid w:val="008167D6"/>
    <w:pPr>
      <w:ind w:left="567" w:right="567"/>
      <w:jc w:val="right"/>
    </w:pPr>
    <w:rPr>
      <w:lang w:val="en-GB"/>
    </w:rPr>
  </w:style>
  <w:style w:type="character" w:customStyle="1" w:styleId="StandardParagraphChar">
    <w:name w:val="Standard Paragraph Char"/>
    <w:basedOn w:val="DefaultParagraphFont"/>
    <w:link w:val="StandardParagraph"/>
    <w:rsid w:val="008167D6"/>
    <w:rPr>
      <w:rFonts w:ascii="Roboto" w:hAnsi="Roboto"/>
      <w:sz w:val="22"/>
      <w:szCs w:val="22"/>
    </w:rPr>
  </w:style>
  <w:style w:type="character" w:customStyle="1" w:styleId="QuotationChar">
    <w:name w:val="Quotation Char"/>
    <w:basedOn w:val="StandardParagraphChar"/>
    <w:link w:val="Quotation"/>
    <w:rsid w:val="008167D6"/>
    <w:rPr>
      <w:rFonts w:ascii="Roboto" w:hAnsi="Roboto"/>
      <w:i/>
      <w:sz w:val="22"/>
      <w:szCs w:val="22"/>
      <w:lang w:val="it-IT"/>
    </w:rPr>
  </w:style>
  <w:style w:type="paragraph" w:customStyle="1" w:styleId="Title1">
    <w:name w:val="Title 1"/>
    <w:basedOn w:val="Headings"/>
    <w:link w:val="Title1Char"/>
    <w:qFormat/>
    <w:rsid w:val="008167D6"/>
    <w:pPr>
      <w:spacing w:before="360" w:after="240"/>
    </w:pPr>
    <w:rPr>
      <w:rFonts w:ascii="Roboto" w:hAnsi="Roboto"/>
      <w:sz w:val="28"/>
    </w:rPr>
  </w:style>
  <w:style w:type="character" w:customStyle="1" w:styleId="QuotationsourceChar">
    <w:name w:val="Quotation source Char"/>
    <w:basedOn w:val="StandardParagraphChar"/>
    <w:link w:val="Quotationsource"/>
    <w:rsid w:val="008167D6"/>
    <w:rPr>
      <w:rFonts w:ascii="Roboto" w:hAnsi="Roboto"/>
      <w:sz w:val="22"/>
      <w:szCs w:val="22"/>
      <w:lang w:val="en-GB"/>
    </w:rPr>
  </w:style>
  <w:style w:type="paragraph" w:customStyle="1" w:styleId="Title2">
    <w:name w:val="Title 2"/>
    <w:basedOn w:val="Title1"/>
    <w:link w:val="Title2Char"/>
    <w:qFormat/>
    <w:rsid w:val="008167D6"/>
    <w:pPr>
      <w:keepNext/>
      <w:spacing w:before="240"/>
    </w:pPr>
    <w:rPr>
      <w:sz w:val="24"/>
    </w:rPr>
  </w:style>
  <w:style w:type="paragraph" w:customStyle="1" w:styleId="Title3">
    <w:name w:val="Title 3"/>
    <w:basedOn w:val="Subheadings"/>
    <w:link w:val="Title3Char"/>
    <w:qFormat/>
    <w:rsid w:val="008167D6"/>
    <w:pPr>
      <w:spacing w:before="240" w:after="240"/>
    </w:pPr>
    <w:rPr>
      <w:rFonts w:ascii="Roboto" w:hAnsi="Roboto"/>
      <w:noProof/>
    </w:rPr>
  </w:style>
  <w:style w:type="character" w:customStyle="1" w:styleId="Title1Char">
    <w:name w:val="Title 1 Char"/>
    <w:basedOn w:val="DefaultParagraphFont"/>
    <w:link w:val="Title1"/>
    <w:rsid w:val="008167D6"/>
    <w:rPr>
      <w:rFonts w:ascii="Roboto" w:eastAsiaTheme="minorEastAsia" w:hAnsi="Roboto" w:cs="Arial"/>
      <w:b/>
      <w:noProof/>
      <w:color w:val="00684B"/>
      <w:sz w:val="28"/>
      <w:szCs w:val="40"/>
    </w:rPr>
  </w:style>
  <w:style w:type="character" w:customStyle="1" w:styleId="Title2Char">
    <w:name w:val="Title 2 Char"/>
    <w:basedOn w:val="Title1Char"/>
    <w:link w:val="Title2"/>
    <w:rsid w:val="008167D6"/>
    <w:rPr>
      <w:rFonts w:ascii="Roboto" w:eastAsiaTheme="minorEastAsia" w:hAnsi="Roboto" w:cs="Arial"/>
      <w:b/>
      <w:noProof/>
      <w:color w:val="00684B"/>
      <w:sz w:val="24"/>
      <w:szCs w:val="40"/>
    </w:rPr>
  </w:style>
  <w:style w:type="paragraph" w:customStyle="1" w:styleId="Title4">
    <w:name w:val="Title 4"/>
    <w:basedOn w:val="Title3"/>
    <w:link w:val="Title4Char"/>
    <w:qFormat/>
    <w:rsid w:val="008167D6"/>
    <w:pPr>
      <w:keepNext/>
    </w:pPr>
    <w:rPr>
      <w:i/>
      <w:sz w:val="22"/>
    </w:rPr>
  </w:style>
  <w:style w:type="character" w:customStyle="1" w:styleId="Title3Char">
    <w:name w:val="Title 3 Char"/>
    <w:basedOn w:val="Title1Char"/>
    <w:link w:val="Title3"/>
    <w:rsid w:val="008167D6"/>
    <w:rPr>
      <w:rFonts w:ascii="Roboto" w:eastAsiaTheme="minorEastAsia" w:hAnsi="Roboto" w:cs="Arial"/>
      <w:b w:val="0"/>
      <w:noProof/>
      <w:color w:val="00684B"/>
      <w:sz w:val="24"/>
      <w:szCs w:val="32"/>
    </w:rPr>
  </w:style>
  <w:style w:type="paragraph" w:customStyle="1" w:styleId="Indent1">
    <w:name w:val="Indent 1"/>
    <w:basedOn w:val="ListBullet"/>
    <w:link w:val="Indent1Char"/>
    <w:autoRedefine/>
    <w:qFormat/>
    <w:rsid w:val="0062178E"/>
    <w:pPr>
      <w:numPr>
        <w:numId w:val="37"/>
      </w:numPr>
      <w:spacing w:after="120"/>
      <w:contextualSpacing w:val="0"/>
      <w:jc w:val="both"/>
    </w:pPr>
    <w:rPr>
      <w:rFonts w:ascii="Roboto" w:hAnsi="Roboto"/>
      <w:bCs/>
      <w:noProof/>
      <w:sz w:val="22"/>
      <w:lang w:val="en-GB"/>
    </w:rPr>
  </w:style>
  <w:style w:type="character" w:customStyle="1" w:styleId="Title4Char">
    <w:name w:val="Title 4 Char"/>
    <w:basedOn w:val="Title3Char"/>
    <w:link w:val="Title4"/>
    <w:rsid w:val="008167D6"/>
    <w:rPr>
      <w:rFonts w:ascii="Roboto" w:eastAsiaTheme="minorEastAsia" w:hAnsi="Roboto" w:cs="Arial"/>
      <w:b w:val="0"/>
      <w:i/>
      <w:noProof/>
      <w:color w:val="00684B"/>
      <w:sz w:val="22"/>
      <w:szCs w:val="32"/>
    </w:rPr>
  </w:style>
  <w:style w:type="paragraph" w:customStyle="1" w:styleId="Indent2">
    <w:name w:val="Indent 2"/>
    <w:basedOn w:val="Text"/>
    <w:link w:val="Indent2Char"/>
    <w:autoRedefine/>
    <w:qFormat/>
    <w:rsid w:val="00965633"/>
    <w:pPr>
      <w:spacing w:before="0"/>
      <w:ind w:left="851" w:hanging="425"/>
      <w:jc w:val="both"/>
    </w:pPr>
    <w:rPr>
      <w:rFonts w:ascii="Roboto" w:hAnsi="Roboto"/>
      <w:noProof/>
      <w:color w:val="auto"/>
      <w:lang w:val="en-GB"/>
    </w:rPr>
  </w:style>
  <w:style w:type="character" w:customStyle="1" w:styleId="Indent1Char">
    <w:name w:val="Indent 1 Char"/>
    <w:basedOn w:val="DefaultParagraphFont"/>
    <w:link w:val="Indent1"/>
    <w:rsid w:val="0062178E"/>
    <w:rPr>
      <w:rFonts w:ascii="Roboto" w:hAnsi="Roboto"/>
      <w:bCs/>
      <w:noProof/>
      <w:sz w:val="22"/>
      <w:szCs w:val="24"/>
      <w:lang w:val="en-GB"/>
    </w:rPr>
  </w:style>
  <w:style w:type="character" w:customStyle="1" w:styleId="Indent2Char">
    <w:name w:val="Indent 2 Char"/>
    <w:basedOn w:val="Indent1Char"/>
    <w:link w:val="Indent2"/>
    <w:rsid w:val="00965633"/>
    <w:rPr>
      <w:rFonts w:ascii="Roboto" w:eastAsiaTheme="minorEastAsia" w:hAnsi="Roboto" w:cs="Arial"/>
      <w:bCs w:val="0"/>
      <w:noProof/>
      <w:sz w:val="22"/>
      <w:szCs w:val="28"/>
      <w:lang w:val="en-GB"/>
    </w:rPr>
  </w:style>
  <w:style w:type="paragraph" w:styleId="ListBullet">
    <w:name w:val="List Bullet"/>
    <w:basedOn w:val="Normal"/>
    <w:locked/>
    <w:rsid w:val="008167D6"/>
    <w:pPr>
      <w:numPr>
        <w:numId w:val="27"/>
      </w:numPr>
      <w:contextualSpacing/>
    </w:pPr>
  </w:style>
  <w:style w:type="paragraph" w:customStyle="1" w:styleId="Titlegraphics">
    <w:name w:val="Title graphics"/>
    <w:basedOn w:val="Text"/>
    <w:link w:val="TitlegraphicsChar"/>
    <w:qFormat/>
    <w:rsid w:val="00C22C7F"/>
    <w:pPr>
      <w:spacing w:before="0"/>
      <w:jc w:val="center"/>
    </w:pPr>
    <w:rPr>
      <w:rFonts w:ascii="Roboto" w:hAnsi="Roboto"/>
      <w:color w:val="00684B"/>
      <w:lang w:val="it-IT"/>
    </w:rPr>
  </w:style>
  <w:style w:type="character" w:customStyle="1" w:styleId="TextChar">
    <w:name w:val="Text Char"/>
    <w:basedOn w:val="DefaultParagraphFont"/>
    <w:link w:val="Text"/>
    <w:rsid w:val="00C22C7F"/>
    <w:rPr>
      <w:rFonts w:ascii="Arial" w:eastAsiaTheme="minorEastAsia" w:hAnsi="Arial" w:cs="Arial"/>
      <w:color w:val="414141"/>
      <w:sz w:val="22"/>
      <w:szCs w:val="28"/>
    </w:rPr>
  </w:style>
  <w:style w:type="character" w:customStyle="1" w:styleId="TitlegraphicsChar">
    <w:name w:val="Title graphics Char"/>
    <w:basedOn w:val="TextChar"/>
    <w:link w:val="Titlegraphics"/>
    <w:rsid w:val="00C22C7F"/>
    <w:rPr>
      <w:rFonts w:ascii="Roboto" w:eastAsiaTheme="minorEastAsia" w:hAnsi="Roboto" w:cs="Arial"/>
      <w:color w:val="00684B"/>
      <w:sz w:val="22"/>
      <w:szCs w:val="28"/>
      <w:lang w:val="it-IT"/>
    </w:rPr>
  </w:style>
  <w:style w:type="table" w:customStyle="1" w:styleId="TableGrid1">
    <w:name w:val="Table Grid1"/>
    <w:basedOn w:val="TableNormal"/>
    <w:next w:val="TableGrid"/>
    <w:uiPriority w:val="59"/>
    <w:rsid w:val="00AB7B51"/>
    <w:rPr>
      <w:rFonts w:ascii="Aptos" w:eastAsia="Aptos" w:hAnsi="Aptos"/>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locked/>
    <w:rsid w:val="00AB7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02B2C"/>
    <w:rPr>
      <w:rFonts w:ascii="Aptos" w:eastAsia="Aptos" w:hAnsi="Aptos"/>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BE3D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6460">
      <w:bodyDiv w:val="1"/>
      <w:marLeft w:val="0"/>
      <w:marRight w:val="0"/>
      <w:marTop w:val="0"/>
      <w:marBottom w:val="0"/>
      <w:divBdr>
        <w:top w:val="none" w:sz="0" w:space="0" w:color="auto"/>
        <w:left w:val="none" w:sz="0" w:space="0" w:color="auto"/>
        <w:bottom w:val="none" w:sz="0" w:space="0" w:color="auto"/>
        <w:right w:val="none" w:sz="0" w:space="0" w:color="auto"/>
      </w:divBdr>
    </w:div>
    <w:div w:id="16320469">
      <w:bodyDiv w:val="1"/>
      <w:marLeft w:val="0"/>
      <w:marRight w:val="0"/>
      <w:marTop w:val="0"/>
      <w:marBottom w:val="0"/>
      <w:divBdr>
        <w:top w:val="none" w:sz="0" w:space="0" w:color="auto"/>
        <w:left w:val="none" w:sz="0" w:space="0" w:color="auto"/>
        <w:bottom w:val="none" w:sz="0" w:space="0" w:color="auto"/>
        <w:right w:val="none" w:sz="0" w:space="0" w:color="auto"/>
      </w:divBdr>
      <w:divsChild>
        <w:div w:id="90903925">
          <w:marLeft w:val="0"/>
          <w:marRight w:val="0"/>
          <w:marTop w:val="0"/>
          <w:marBottom w:val="0"/>
          <w:divBdr>
            <w:top w:val="none" w:sz="0" w:space="0" w:color="auto"/>
            <w:left w:val="none" w:sz="0" w:space="0" w:color="auto"/>
            <w:bottom w:val="none" w:sz="0" w:space="0" w:color="auto"/>
            <w:right w:val="none" w:sz="0" w:space="0" w:color="auto"/>
          </w:divBdr>
        </w:div>
        <w:div w:id="825433252">
          <w:marLeft w:val="0"/>
          <w:marRight w:val="0"/>
          <w:marTop w:val="0"/>
          <w:marBottom w:val="0"/>
          <w:divBdr>
            <w:top w:val="none" w:sz="0" w:space="0" w:color="auto"/>
            <w:left w:val="none" w:sz="0" w:space="0" w:color="auto"/>
            <w:bottom w:val="none" w:sz="0" w:space="0" w:color="auto"/>
            <w:right w:val="none" w:sz="0" w:space="0" w:color="auto"/>
          </w:divBdr>
        </w:div>
        <w:div w:id="1244998170">
          <w:marLeft w:val="0"/>
          <w:marRight w:val="0"/>
          <w:marTop w:val="0"/>
          <w:marBottom w:val="0"/>
          <w:divBdr>
            <w:top w:val="none" w:sz="0" w:space="0" w:color="auto"/>
            <w:left w:val="none" w:sz="0" w:space="0" w:color="auto"/>
            <w:bottom w:val="none" w:sz="0" w:space="0" w:color="auto"/>
            <w:right w:val="none" w:sz="0" w:space="0" w:color="auto"/>
          </w:divBdr>
        </w:div>
        <w:div w:id="1200435567">
          <w:marLeft w:val="0"/>
          <w:marRight w:val="0"/>
          <w:marTop w:val="0"/>
          <w:marBottom w:val="0"/>
          <w:divBdr>
            <w:top w:val="none" w:sz="0" w:space="0" w:color="auto"/>
            <w:left w:val="none" w:sz="0" w:space="0" w:color="auto"/>
            <w:bottom w:val="none" w:sz="0" w:space="0" w:color="auto"/>
            <w:right w:val="none" w:sz="0" w:space="0" w:color="auto"/>
          </w:divBdr>
        </w:div>
        <w:div w:id="272594449">
          <w:marLeft w:val="0"/>
          <w:marRight w:val="0"/>
          <w:marTop w:val="0"/>
          <w:marBottom w:val="0"/>
          <w:divBdr>
            <w:top w:val="none" w:sz="0" w:space="0" w:color="auto"/>
            <w:left w:val="none" w:sz="0" w:space="0" w:color="auto"/>
            <w:bottom w:val="none" w:sz="0" w:space="0" w:color="auto"/>
            <w:right w:val="none" w:sz="0" w:space="0" w:color="auto"/>
          </w:divBdr>
        </w:div>
        <w:div w:id="661274928">
          <w:marLeft w:val="0"/>
          <w:marRight w:val="0"/>
          <w:marTop w:val="0"/>
          <w:marBottom w:val="0"/>
          <w:divBdr>
            <w:top w:val="none" w:sz="0" w:space="0" w:color="auto"/>
            <w:left w:val="none" w:sz="0" w:space="0" w:color="auto"/>
            <w:bottom w:val="none" w:sz="0" w:space="0" w:color="auto"/>
            <w:right w:val="none" w:sz="0" w:space="0" w:color="auto"/>
          </w:divBdr>
        </w:div>
        <w:div w:id="1749620565">
          <w:marLeft w:val="0"/>
          <w:marRight w:val="0"/>
          <w:marTop w:val="0"/>
          <w:marBottom w:val="0"/>
          <w:divBdr>
            <w:top w:val="none" w:sz="0" w:space="0" w:color="auto"/>
            <w:left w:val="none" w:sz="0" w:space="0" w:color="auto"/>
            <w:bottom w:val="none" w:sz="0" w:space="0" w:color="auto"/>
            <w:right w:val="none" w:sz="0" w:space="0" w:color="auto"/>
          </w:divBdr>
        </w:div>
        <w:div w:id="401290887">
          <w:marLeft w:val="0"/>
          <w:marRight w:val="0"/>
          <w:marTop w:val="0"/>
          <w:marBottom w:val="0"/>
          <w:divBdr>
            <w:top w:val="none" w:sz="0" w:space="0" w:color="auto"/>
            <w:left w:val="none" w:sz="0" w:space="0" w:color="auto"/>
            <w:bottom w:val="none" w:sz="0" w:space="0" w:color="auto"/>
            <w:right w:val="none" w:sz="0" w:space="0" w:color="auto"/>
          </w:divBdr>
        </w:div>
      </w:divsChild>
    </w:div>
    <w:div w:id="50203026">
      <w:bodyDiv w:val="1"/>
      <w:marLeft w:val="0"/>
      <w:marRight w:val="0"/>
      <w:marTop w:val="0"/>
      <w:marBottom w:val="0"/>
      <w:divBdr>
        <w:top w:val="none" w:sz="0" w:space="0" w:color="auto"/>
        <w:left w:val="none" w:sz="0" w:space="0" w:color="auto"/>
        <w:bottom w:val="none" w:sz="0" w:space="0" w:color="auto"/>
        <w:right w:val="none" w:sz="0" w:space="0" w:color="auto"/>
      </w:divBdr>
    </w:div>
    <w:div w:id="57943731">
      <w:bodyDiv w:val="1"/>
      <w:marLeft w:val="0"/>
      <w:marRight w:val="0"/>
      <w:marTop w:val="0"/>
      <w:marBottom w:val="0"/>
      <w:divBdr>
        <w:top w:val="none" w:sz="0" w:space="0" w:color="auto"/>
        <w:left w:val="none" w:sz="0" w:space="0" w:color="auto"/>
        <w:bottom w:val="none" w:sz="0" w:space="0" w:color="auto"/>
        <w:right w:val="none" w:sz="0" w:space="0" w:color="auto"/>
      </w:divBdr>
      <w:divsChild>
        <w:div w:id="671295107">
          <w:marLeft w:val="360"/>
          <w:marRight w:val="0"/>
          <w:marTop w:val="0"/>
          <w:marBottom w:val="0"/>
          <w:divBdr>
            <w:top w:val="none" w:sz="0" w:space="0" w:color="auto"/>
            <w:left w:val="none" w:sz="0" w:space="0" w:color="auto"/>
            <w:bottom w:val="none" w:sz="0" w:space="0" w:color="auto"/>
            <w:right w:val="none" w:sz="0" w:space="0" w:color="auto"/>
          </w:divBdr>
        </w:div>
        <w:div w:id="1271819779">
          <w:marLeft w:val="360"/>
          <w:marRight w:val="0"/>
          <w:marTop w:val="0"/>
          <w:marBottom w:val="0"/>
          <w:divBdr>
            <w:top w:val="none" w:sz="0" w:space="0" w:color="auto"/>
            <w:left w:val="none" w:sz="0" w:space="0" w:color="auto"/>
            <w:bottom w:val="none" w:sz="0" w:space="0" w:color="auto"/>
            <w:right w:val="none" w:sz="0" w:space="0" w:color="auto"/>
          </w:divBdr>
        </w:div>
        <w:div w:id="1461458345">
          <w:marLeft w:val="360"/>
          <w:marRight w:val="0"/>
          <w:marTop w:val="0"/>
          <w:marBottom w:val="0"/>
          <w:divBdr>
            <w:top w:val="none" w:sz="0" w:space="0" w:color="auto"/>
            <w:left w:val="none" w:sz="0" w:space="0" w:color="auto"/>
            <w:bottom w:val="none" w:sz="0" w:space="0" w:color="auto"/>
            <w:right w:val="none" w:sz="0" w:space="0" w:color="auto"/>
          </w:divBdr>
        </w:div>
        <w:div w:id="1959951293">
          <w:marLeft w:val="360"/>
          <w:marRight w:val="0"/>
          <w:marTop w:val="0"/>
          <w:marBottom w:val="0"/>
          <w:divBdr>
            <w:top w:val="none" w:sz="0" w:space="0" w:color="auto"/>
            <w:left w:val="none" w:sz="0" w:space="0" w:color="auto"/>
            <w:bottom w:val="none" w:sz="0" w:space="0" w:color="auto"/>
            <w:right w:val="none" w:sz="0" w:space="0" w:color="auto"/>
          </w:divBdr>
        </w:div>
        <w:div w:id="2050640983">
          <w:marLeft w:val="360"/>
          <w:marRight w:val="0"/>
          <w:marTop w:val="0"/>
          <w:marBottom w:val="0"/>
          <w:divBdr>
            <w:top w:val="none" w:sz="0" w:space="0" w:color="auto"/>
            <w:left w:val="none" w:sz="0" w:space="0" w:color="auto"/>
            <w:bottom w:val="none" w:sz="0" w:space="0" w:color="auto"/>
            <w:right w:val="none" w:sz="0" w:space="0" w:color="auto"/>
          </w:divBdr>
        </w:div>
      </w:divsChild>
    </w:div>
    <w:div w:id="61298647">
      <w:bodyDiv w:val="1"/>
      <w:marLeft w:val="0"/>
      <w:marRight w:val="0"/>
      <w:marTop w:val="0"/>
      <w:marBottom w:val="0"/>
      <w:divBdr>
        <w:top w:val="none" w:sz="0" w:space="0" w:color="auto"/>
        <w:left w:val="none" w:sz="0" w:space="0" w:color="auto"/>
        <w:bottom w:val="none" w:sz="0" w:space="0" w:color="auto"/>
        <w:right w:val="none" w:sz="0" w:space="0" w:color="auto"/>
      </w:divBdr>
      <w:divsChild>
        <w:div w:id="551383841">
          <w:marLeft w:val="0"/>
          <w:marRight w:val="0"/>
          <w:marTop w:val="0"/>
          <w:marBottom w:val="45"/>
          <w:divBdr>
            <w:top w:val="none" w:sz="0" w:space="0" w:color="auto"/>
            <w:left w:val="none" w:sz="0" w:space="0" w:color="auto"/>
            <w:bottom w:val="none" w:sz="0" w:space="0" w:color="auto"/>
            <w:right w:val="none" w:sz="0" w:space="0" w:color="auto"/>
          </w:divBdr>
        </w:div>
        <w:div w:id="1572735567">
          <w:marLeft w:val="0"/>
          <w:marRight w:val="0"/>
          <w:marTop w:val="0"/>
          <w:marBottom w:val="45"/>
          <w:divBdr>
            <w:top w:val="none" w:sz="0" w:space="0" w:color="auto"/>
            <w:left w:val="none" w:sz="0" w:space="0" w:color="auto"/>
            <w:bottom w:val="none" w:sz="0" w:space="0" w:color="auto"/>
            <w:right w:val="none" w:sz="0" w:space="0" w:color="auto"/>
          </w:divBdr>
        </w:div>
      </w:divsChild>
    </w:div>
    <w:div w:id="106044251">
      <w:bodyDiv w:val="1"/>
      <w:marLeft w:val="0"/>
      <w:marRight w:val="0"/>
      <w:marTop w:val="0"/>
      <w:marBottom w:val="0"/>
      <w:divBdr>
        <w:top w:val="none" w:sz="0" w:space="0" w:color="auto"/>
        <w:left w:val="none" w:sz="0" w:space="0" w:color="auto"/>
        <w:bottom w:val="none" w:sz="0" w:space="0" w:color="auto"/>
        <w:right w:val="none" w:sz="0" w:space="0" w:color="auto"/>
      </w:divBdr>
    </w:div>
    <w:div w:id="132211508">
      <w:bodyDiv w:val="1"/>
      <w:marLeft w:val="0"/>
      <w:marRight w:val="0"/>
      <w:marTop w:val="0"/>
      <w:marBottom w:val="0"/>
      <w:divBdr>
        <w:top w:val="none" w:sz="0" w:space="0" w:color="auto"/>
        <w:left w:val="none" w:sz="0" w:space="0" w:color="auto"/>
        <w:bottom w:val="none" w:sz="0" w:space="0" w:color="auto"/>
        <w:right w:val="none" w:sz="0" w:space="0" w:color="auto"/>
      </w:divBdr>
    </w:div>
    <w:div w:id="142158671">
      <w:bodyDiv w:val="1"/>
      <w:marLeft w:val="0"/>
      <w:marRight w:val="0"/>
      <w:marTop w:val="0"/>
      <w:marBottom w:val="0"/>
      <w:divBdr>
        <w:top w:val="none" w:sz="0" w:space="0" w:color="auto"/>
        <w:left w:val="none" w:sz="0" w:space="0" w:color="auto"/>
        <w:bottom w:val="none" w:sz="0" w:space="0" w:color="auto"/>
        <w:right w:val="none" w:sz="0" w:space="0" w:color="auto"/>
      </w:divBdr>
    </w:div>
    <w:div w:id="151996447">
      <w:bodyDiv w:val="1"/>
      <w:marLeft w:val="0"/>
      <w:marRight w:val="0"/>
      <w:marTop w:val="0"/>
      <w:marBottom w:val="0"/>
      <w:divBdr>
        <w:top w:val="none" w:sz="0" w:space="0" w:color="auto"/>
        <w:left w:val="none" w:sz="0" w:space="0" w:color="auto"/>
        <w:bottom w:val="none" w:sz="0" w:space="0" w:color="auto"/>
        <w:right w:val="none" w:sz="0" w:space="0" w:color="auto"/>
      </w:divBdr>
    </w:div>
    <w:div w:id="168253335">
      <w:bodyDiv w:val="1"/>
      <w:marLeft w:val="0"/>
      <w:marRight w:val="0"/>
      <w:marTop w:val="0"/>
      <w:marBottom w:val="0"/>
      <w:divBdr>
        <w:top w:val="none" w:sz="0" w:space="0" w:color="auto"/>
        <w:left w:val="none" w:sz="0" w:space="0" w:color="auto"/>
        <w:bottom w:val="none" w:sz="0" w:space="0" w:color="auto"/>
        <w:right w:val="none" w:sz="0" w:space="0" w:color="auto"/>
      </w:divBdr>
    </w:div>
    <w:div w:id="180432675">
      <w:bodyDiv w:val="1"/>
      <w:marLeft w:val="0"/>
      <w:marRight w:val="0"/>
      <w:marTop w:val="0"/>
      <w:marBottom w:val="0"/>
      <w:divBdr>
        <w:top w:val="none" w:sz="0" w:space="0" w:color="auto"/>
        <w:left w:val="none" w:sz="0" w:space="0" w:color="auto"/>
        <w:bottom w:val="none" w:sz="0" w:space="0" w:color="auto"/>
        <w:right w:val="none" w:sz="0" w:space="0" w:color="auto"/>
      </w:divBdr>
    </w:div>
    <w:div w:id="187724881">
      <w:bodyDiv w:val="1"/>
      <w:marLeft w:val="0"/>
      <w:marRight w:val="0"/>
      <w:marTop w:val="0"/>
      <w:marBottom w:val="0"/>
      <w:divBdr>
        <w:top w:val="none" w:sz="0" w:space="0" w:color="auto"/>
        <w:left w:val="none" w:sz="0" w:space="0" w:color="auto"/>
        <w:bottom w:val="none" w:sz="0" w:space="0" w:color="auto"/>
        <w:right w:val="none" w:sz="0" w:space="0" w:color="auto"/>
      </w:divBdr>
    </w:div>
    <w:div w:id="205139914">
      <w:bodyDiv w:val="1"/>
      <w:marLeft w:val="0"/>
      <w:marRight w:val="0"/>
      <w:marTop w:val="0"/>
      <w:marBottom w:val="0"/>
      <w:divBdr>
        <w:top w:val="none" w:sz="0" w:space="0" w:color="auto"/>
        <w:left w:val="none" w:sz="0" w:space="0" w:color="auto"/>
        <w:bottom w:val="none" w:sz="0" w:space="0" w:color="auto"/>
        <w:right w:val="none" w:sz="0" w:space="0" w:color="auto"/>
      </w:divBdr>
    </w:div>
    <w:div w:id="212470038">
      <w:bodyDiv w:val="1"/>
      <w:marLeft w:val="0"/>
      <w:marRight w:val="0"/>
      <w:marTop w:val="0"/>
      <w:marBottom w:val="0"/>
      <w:divBdr>
        <w:top w:val="none" w:sz="0" w:space="0" w:color="auto"/>
        <w:left w:val="none" w:sz="0" w:space="0" w:color="auto"/>
        <w:bottom w:val="none" w:sz="0" w:space="0" w:color="auto"/>
        <w:right w:val="none" w:sz="0" w:space="0" w:color="auto"/>
      </w:divBdr>
    </w:div>
    <w:div w:id="265768237">
      <w:bodyDiv w:val="1"/>
      <w:marLeft w:val="0"/>
      <w:marRight w:val="0"/>
      <w:marTop w:val="0"/>
      <w:marBottom w:val="0"/>
      <w:divBdr>
        <w:top w:val="none" w:sz="0" w:space="0" w:color="auto"/>
        <w:left w:val="none" w:sz="0" w:space="0" w:color="auto"/>
        <w:bottom w:val="none" w:sz="0" w:space="0" w:color="auto"/>
        <w:right w:val="none" w:sz="0" w:space="0" w:color="auto"/>
      </w:divBdr>
    </w:div>
    <w:div w:id="286281382">
      <w:bodyDiv w:val="1"/>
      <w:marLeft w:val="0"/>
      <w:marRight w:val="0"/>
      <w:marTop w:val="0"/>
      <w:marBottom w:val="0"/>
      <w:divBdr>
        <w:top w:val="none" w:sz="0" w:space="0" w:color="auto"/>
        <w:left w:val="none" w:sz="0" w:space="0" w:color="auto"/>
        <w:bottom w:val="none" w:sz="0" w:space="0" w:color="auto"/>
        <w:right w:val="none" w:sz="0" w:space="0" w:color="auto"/>
      </w:divBdr>
    </w:div>
    <w:div w:id="294913760">
      <w:bodyDiv w:val="1"/>
      <w:marLeft w:val="0"/>
      <w:marRight w:val="0"/>
      <w:marTop w:val="0"/>
      <w:marBottom w:val="0"/>
      <w:divBdr>
        <w:top w:val="none" w:sz="0" w:space="0" w:color="auto"/>
        <w:left w:val="none" w:sz="0" w:space="0" w:color="auto"/>
        <w:bottom w:val="none" w:sz="0" w:space="0" w:color="auto"/>
        <w:right w:val="none" w:sz="0" w:space="0" w:color="auto"/>
      </w:divBdr>
    </w:div>
    <w:div w:id="303856855">
      <w:bodyDiv w:val="1"/>
      <w:marLeft w:val="0"/>
      <w:marRight w:val="0"/>
      <w:marTop w:val="0"/>
      <w:marBottom w:val="0"/>
      <w:divBdr>
        <w:top w:val="none" w:sz="0" w:space="0" w:color="auto"/>
        <w:left w:val="none" w:sz="0" w:space="0" w:color="auto"/>
        <w:bottom w:val="none" w:sz="0" w:space="0" w:color="auto"/>
        <w:right w:val="none" w:sz="0" w:space="0" w:color="auto"/>
      </w:divBdr>
    </w:div>
    <w:div w:id="308831630">
      <w:bodyDiv w:val="1"/>
      <w:marLeft w:val="0"/>
      <w:marRight w:val="0"/>
      <w:marTop w:val="0"/>
      <w:marBottom w:val="0"/>
      <w:divBdr>
        <w:top w:val="none" w:sz="0" w:space="0" w:color="auto"/>
        <w:left w:val="none" w:sz="0" w:space="0" w:color="auto"/>
        <w:bottom w:val="none" w:sz="0" w:space="0" w:color="auto"/>
        <w:right w:val="none" w:sz="0" w:space="0" w:color="auto"/>
      </w:divBdr>
    </w:div>
    <w:div w:id="318922946">
      <w:bodyDiv w:val="1"/>
      <w:marLeft w:val="0"/>
      <w:marRight w:val="0"/>
      <w:marTop w:val="0"/>
      <w:marBottom w:val="0"/>
      <w:divBdr>
        <w:top w:val="none" w:sz="0" w:space="0" w:color="auto"/>
        <w:left w:val="none" w:sz="0" w:space="0" w:color="auto"/>
        <w:bottom w:val="none" w:sz="0" w:space="0" w:color="auto"/>
        <w:right w:val="none" w:sz="0" w:space="0" w:color="auto"/>
      </w:divBdr>
    </w:div>
    <w:div w:id="319888104">
      <w:bodyDiv w:val="1"/>
      <w:marLeft w:val="0"/>
      <w:marRight w:val="0"/>
      <w:marTop w:val="0"/>
      <w:marBottom w:val="0"/>
      <w:divBdr>
        <w:top w:val="none" w:sz="0" w:space="0" w:color="auto"/>
        <w:left w:val="none" w:sz="0" w:space="0" w:color="auto"/>
        <w:bottom w:val="none" w:sz="0" w:space="0" w:color="auto"/>
        <w:right w:val="none" w:sz="0" w:space="0" w:color="auto"/>
      </w:divBdr>
    </w:div>
    <w:div w:id="340935255">
      <w:bodyDiv w:val="1"/>
      <w:marLeft w:val="0"/>
      <w:marRight w:val="0"/>
      <w:marTop w:val="0"/>
      <w:marBottom w:val="0"/>
      <w:divBdr>
        <w:top w:val="none" w:sz="0" w:space="0" w:color="auto"/>
        <w:left w:val="none" w:sz="0" w:space="0" w:color="auto"/>
        <w:bottom w:val="none" w:sz="0" w:space="0" w:color="auto"/>
        <w:right w:val="none" w:sz="0" w:space="0" w:color="auto"/>
      </w:divBdr>
    </w:div>
    <w:div w:id="365179045">
      <w:bodyDiv w:val="1"/>
      <w:marLeft w:val="0"/>
      <w:marRight w:val="0"/>
      <w:marTop w:val="0"/>
      <w:marBottom w:val="0"/>
      <w:divBdr>
        <w:top w:val="none" w:sz="0" w:space="0" w:color="auto"/>
        <w:left w:val="none" w:sz="0" w:space="0" w:color="auto"/>
        <w:bottom w:val="none" w:sz="0" w:space="0" w:color="auto"/>
        <w:right w:val="none" w:sz="0" w:space="0" w:color="auto"/>
      </w:divBdr>
    </w:div>
    <w:div w:id="366029165">
      <w:bodyDiv w:val="1"/>
      <w:marLeft w:val="0"/>
      <w:marRight w:val="0"/>
      <w:marTop w:val="0"/>
      <w:marBottom w:val="0"/>
      <w:divBdr>
        <w:top w:val="none" w:sz="0" w:space="0" w:color="auto"/>
        <w:left w:val="none" w:sz="0" w:space="0" w:color="auto"/>
        <w:bottom w:val="none" w:sz="0" w:space="0" w:color="auto"/>
        <w:right w:val="none" w:sz="0" w:space="0" w:color="auto"/>
      </w:divBdr>
    </w:div>
    <w:div w:id="419065971">
      <w:bodyDiv w:val="1"/>
      <w:marLeft w:val="0"/>
      <w:marRight w:val="0"/>
      <w:marTop w:val="0"/>
      <w:marBottom w:val="0"/>
      <w:divBdr>
        <w:top w:val="none" w:sz="0" w:space="0" w:color="auto"/>
        <w:left w:val="none" w:sz="0" w:space="0" w:color="auto"/>
        <w:bottom w:val="none" w:sz="0" w:space="0" w:color="auto"/>
        <w:right w:val="none" w:sz="0" w:space="0" w:color="auto"/>
      </w:divBdr>
    </w:div>
    <w:div w:id="422725535">
      <w:bodyDiv w:val="1"/>
      <w:marLeft w:val="0"/>
      <w:marRight w:val="0"/>
      <w:marTop w:val="0"/>
      <w:marBottom w:val="0"/>
      <w:divBdr>
        <w:top w:val="none" w:sz="0" w:space="0" w:color="auto"/>
        <w:left w:val="none" w:sz="0" w:space="0" w:color="auto"/>
        <w:bottom w:val="none" w:sz="0" w:space="0" w:color="auto"/>
        <w:right w:val="none" w:sz="0" w:space="0" w:color="auto"/>
      </w:divBdr>
    </w:div>
    <w:div w:id="440422937">
      <w:bodyDiv w:val="1"/>
      <w:marLeft w:val="0"/>
      <w:marRight w:val="0"/>
      <w:marTop w:val="0"/>
      <w:marBottom w:val="0"/>
      <w:divBdr>
        <w:top w:val="none" w:sz="0" w:space="0" w:color="auto"/>
        <w:left w:val="none" w:sz="0" w:space="0" w:color="auto"/>
        <w:bottom w:val="none" w:sz="0" w:space="0" w:color="auto"/>
        <w:right w:val="none" w:sz="0" w:space="0" w:color="auto"/>
      </w:divBdr>
    </w:div>
    <w:div w:id="461728391">
      <w:bodyDiv w:val="1"/>
      <w:marLeft w:val="0"/>
      <w:marRight w:val="0"/>
      <w:marTop w:val="0"/>
      <w:marBottom w:val="0"/>
      <w:divBdr>
        <w:top w:val="none" w:sz="0" w:space="0" w:color="auto"/>
        <w:left w:val="none" w:sz="0" w:space="0" w:color="auto"/>
        <w:bottom w:val="none" w:sz="0" w:space="0" w:color="auto"/>
        <w:right w:val="none" w:sz="0" w:space="0" w:color="auto"/>
      </w:divBdr>
    </w:div>
    <w:div w:id="481655734">
      <w:bodyDiv w:val="1"/>
      <w:marLeft w:val="0"/>
      <w:marRight w:val="0"/>
      <w:marTop w:val="0"/>
      <w:marBottom w:val="0"/>
      <w:divBdr>
        <w:top w:val="none" w:sz="0" w:space="0" w:color="auto"/>
        <w:left w:val="none" w:sz="0" w:space="0" w:color="auto"/>
        <w:bottom w:val="none" w:sz="0" w:space="0" w:color="auto"/>
        <w:right w:val="none" w:sz="0" w:space="0" w:color="auto"/>
      </w:divBdr>
    </w:div>
    <w:div w:id="483787427">
      <w:bodyDiv w:val="1"/>
      <w:marLeft w:val="0"/>
      <w:marRight w:val="0"/>
      <w:marTop w:val="0"/>
      <w:marBottom w:val="0"/>
      <w:divBdr>
        <w:top w:val="none" w:sz="0" w:space="0" w:color="auto"/>
        <w:left w:val="none" w:sz="0" w:space="0" w:color="auto"/>
        <w:bottom w:val="none" w:sz="0" w:space="0" w:color="auto"/>
        <w:right w:val="none" w:sz="0" w:space="0" w:color="auto"/>
      </w:divBdr>
    </w:div>
    <w:div w:id="484587012">
      <w:bodyDiv w:val="1"/>
      <w:marLeft w:val="0"/>
      <w:marRight w:val="0"/>
      <w:marTop w:val="0"/>
      <w:marBottom w:val="0"/>
      <w:divBdr>
        <w:top w:val="none" w:sz="0" w:space="0" w:color="auto"/>
        <w:left w:val="none" w:sz="0" w:space="0" w:color="auto"/>
        <w:bottom w:val="none" w:sz="0" w:space="0" w:color="auto"/>
        <w:right w:val="none" w:sz="0" w:space="0" w:color="auto"/>
      </w:divBdr>
    </w:div>
    <w:div w:id="522866278">
      <w:bodyDiv w:val="1"/>
      <w:marLeft w:val="0"/>
      <w:marRight w:val="0"/>
      <w:marTop w:val="0"/>
      <w:marBottom w:val="0"/>
      <w:divBdr>
        <w:top w:val="none" w:sz="0" w:space="0" w:color="auto"/>
        <w:left w:val="none" w:sz="0" w:space="0" w:color="auto"/>
        <w:bottom w:val="none" w:sz="0" w:space="0" w:color="auto"/>
        <w:right w:val="none" w:sz="0" w:space="0" w:color="auto"/>
      </w:divBdr>
    </w:div>
    <w:div w:id="523330071">
      <w:bodyDiv w:val="1"/>
      <w:marLeft w:val="0"/>
      <w:marRight w:val="0"/>
      <w:marTop w:val="0"/>
      <w:marBottom w:val="0"/>
      <w:divBdr>
        <w:top w:val="none" w:sz="0" w:space="0" w:color="auto"/>
        <w:left w:val="none" w:sz="0" w:space="0" w:color="auto"/>
        <w:bottom w:val="none" w:sz="0" w:space="0" w:color="auto"/>
        <w:right w:val="none" w:sz="0" w:space="0" w:color="auto"/>
      </w:divBdr>
    </w:div>
    <w:div w:id="524096724">
      <w:bodyDiv w:val="1"/>
      <w:marLeft w:val="0"/>
      <w:marRight w:val="0"/>
      <w:marTop w:val="0"/>
      <w:marBottom w:val="0"/>
      <w:divBdr>
        <w:top w:val="none" w:sz="0" w:space="0" w:color="auto"/>
        <w:left w:val="none" w:sz="0" w:space="0" w:color="auto"/>
        <w:bottom w:val="none" w:sz="0" w:space="0" w:color="auto"/>
        <w:right w:val="none" w:sz="0" w:space="0" w:color="auto"/>
      </w:divBdr>
      <w:divsChild>
        <w:div w:id="183174028">
          <w:marLeft w:val="0"/>
          <w:marRight w:val="0"/>
          <w:marTop w:val="0"/>
          <w:marBottom w:val="0"/>
          <w:divBdr>
            <w:top w:val="none" w:sz="0" w:space="0" w:color="auto"/>
            <w:left w:val="none" w:sz="0" w:space="0" w:color="auto"/>
            <w:bottom w:val="none" w:sz="0" w:space="0" w:color="auto"/>
            <w:right w:val="none" w:sz="0" w:space="0" w:color="auto"/>
          </w:divBdr>
        </w:div>
        <w:div w:id="309137944">
          <w:marLeft w:val="0"/>
          <w:marRight w:val="0"/>
          <w:marTop w:val="0"/>
          <w:marBottom w:val="0"/>
          <w:divBdr>
            <w:top w:val="none" w:sz="0" w:space="0" w:color="auto"/>
            <w:left w:val="none" w:sz="0" w:space="0" w:color="auto"/>
            <w:bottom w:val="none" w:sz="0" w:space="0" w:color="auto"/>
            <w:right w:val="none" w:sz="0" w:space="0" w:color="auto"/>
          </w:divBdr>
        </w:div>
        <w:div w:id="353917922">
          <w:marLeft w:val="0"/>
          <w:marRight w:val="0"/>
          <w:marTop w:val="0"/>
          <w:marBottom w:val="0"/>
          <w:divBdr>
            <w:top w:val="none" w:sz="0" w:space="0" w:color="auto"/>
            <w:left w:val="none" w:sz="0" w:space="0" w:color="auto"/>
            <w:bottom w:val="none" w:sz="0" w:space="0" w:color="auto"/>
            <w:right w:val="none" w:sz="0" w:space="0" w:color="auto"/>
          </w:divBdr>
        </w:div>
        <w:div w:id="400060812">
          <w:marLeft w:val="0"/>
          <w:marRight w:val="0"/>
          <w:marTop w:val="0"/>
          <w:marBottom w:val="0"/>
          <w:divBdr>
            <w:top w:val="none" w:sz="0" w:space="0" w:color="auto"/>
            <w:left w:val="none" w:sz="0" w:space="0" w:color="auto"/>
            <w:bottom w:val="none" w:sz="0" w:space="0" w:color="auto"/>
            <w:right w:val="none" w:sz="0" w:space="0" w:color="auto"/>
          </w:divBdr>
        </w:div>
        <w:div w:id="508906110">
          <w:marLeft w:val="0"/>
          <w:marRight w:val="0"/>
          <w:marTop w:val="0"/>
          <w:marBottom w:val="0"/>
          <w:divBdr>
            <w:top w:val="none" w:sz="0" w:space="0" w:color="auto"/>
            <w:left w:val="none" w:sz="0" w:space="0" w:color="auto"/>
            <w:bottom w:val="none" w:sz="0" w:space="0" w:color="auto"/>
            <w:right w:val="none" w:sz="0" w:space="0" w:color="auto"/>
          </w:divBdr>
        </w:div>
        <w:div w:id="560293638">
          <w:marLeft w:val="0"/>
          <w:marRight w:val="0"/>
          <w:marTop w:val="0"/>
          <w:marBottom w:val="0"/>
          <w:divBdr>
            <w:top w:val="none" w:sz="0" w:space="0" w:color="auto"/>
            <w:left w:val="none" w:sz="0" w:space="0" w:color="auto"/>
            <w:bottom w:val="none" w:sz="0" w:space="0" w:color="auto"/>
            <w:right w:val="none" w:sz="0" w:space="0" w:color="auto"/>
          </w:divBdr>
        </w:div>
        <w:div w:id="891115514">
          <w:marLeft w:val="0"/>
          <w:marRight w:val="0"/>
          <w:marTop w:val="0"/>
          <w:marBottom w:val="0"/>
          <w:divBdr>
            <w:top w:val="none" w:sz="0" w:space="0" w:color="auto"/>
            <w:left w:val="none" w:sz="0" w:space="0" w:color="auto"/>
            <w:bottom w:val="none" w:sz="0" w:space="0" w:color="auto"/>
            <w:right w:val="none" w:sz="0" w:space="0" w:color="auto"/>
          </w:divBdr>
        </w:div>
        <w:div w:id="961572667">
          <w:marLeft w:val="0"/>
          <w:marRight w:val="0"/>
          <w:marTop w:val="0"/>
          <w:marBottom w:val="0"/>
          <w:divBdr>
            <w:top w:val="none" w:sz="0" w:space="0" w:color="auto"/>
            <w:left w:val="none" w:sz="0" w:space="0" w:color="auto"/>
            <w:bottom w:val="none" w:sz="0" w:space="0" w:color="auto"/>
            <w:right w:val="none" w:sz="0" w:space="0" w:color="auto"/>
          </w:divBdr>
        </w:div>
        <w:div w:id="1079328032">
          <w:marLeft w:val="0"/>
          <w:marRight w:val="0"/>
          <w:marTop w:val="0"/>
          <w:marBottom w:val="0"/>
          <w:divBdr>
            <w:top w:val="none" w:sz="0" w:space="0" w:color="auto"/>
            <w:left w:val="none" w:sz="0" w:space="0" w:color="auto"/>
            <w:bottom w:val="none" w:sz="0" w:space="0" w:color="auto"/>
            <w:right w:val="none" w:sz="0" w:space="0" w:color="auto"/>
          </w:divBdr>
        </w:div>
        <w:div w:id="1528369487">
          <w:marLeft w:val="0"/>
          <w:marRight w:val="0"/>
          <w:marTop w:val="0"/>
          <w:marBottom w:val="0"/>
          <w:divBdr>
            <w:top w:val="none" w:sz="0" w:space="0" w:color="auto"/>
            <w:left w:val="none" w:sz="0" w:space="0" w:color="auto"/>
            <w:bottom w:val="none" w:sz="0" w:space="0" w:color="auto"/>
            <w:right w:val="none" w:sz="0" w:space="0" w:color="auto"/>
          </w:divBdr>
        </w:div>
        <w:div w:id="1733230703">
          <w:marLeft w:val="0"/>
          <w:marRight w:val="0"/>
          <w:marTop w:val="0"/>
          <w:marBottom w:val="0"/>
          <w:divBdr>
            <w:top w:val="none" w:sz="0" w:space="0" w:color="auto"/>
            <w:left w:val="none" w:sz="0" w:space="0" w:color="auto"/>
            <w:bottom w:val="none" w:sz="0" w:space="0" w:color="auto"/>
            <w:right w:val="none" w:sz="0" w:space="0" w:color="auto"/>
          </w:divBdr>
        </w:div>
      </w:divsChild>
    </w:div>
    <w:div w:id="524371770">
      <w:bodyDiv w:val="1"/>
      <w:marLeft w:val="0"/>
      <w:marRight w:val="0"/>
      <w:marTop w:val="0"/>
      <w:marBottom w:val="0"/>
      <w:divBdr>
        <w:top w:val="none" w:sz="0" w:space="0" w:color="auto"/>
        <w:left w:val="none" w:sz="0" w:space="0" w:color="auto"/>
        <w:bottom w:val="none" w:sz="0" w:space="0" w:color="auto"/>
        <w:right w:val="none" w:sz="0" w:space="0" w:color="auto"/>
      </w:divBdr>
      <w:divsChild>
        <w:div w:id="324672844">
          <w:marLeft w:val="0"/>
          <w:marRight w:val="0"/>
          <w:marTop w:val="0"/>
          <w:marBottom w:val="0"/>
          <w:divBdr>
            <w:top w:val="none" w:sz="0" w:space="0" w:color="auto"/>
            <w:left w:val="none" w:sz="0" w:space="0" w:color="auto"/>
            <w:bottom w:val="none" w:sz="0" w:space="0" w:color="auto"/>
            <w:right w:val="none" w:sz="0" w:space="0" w:color="auto"/>
          </w:divBdr>
        </w:div>
        <w:div w:id="1808431179">
          <w:marLeft w:val="0"/>
          <w:marRight w:val="0"/>
          <w:marTop w:val="0"/>
          <w:marBottom w:val="0"/>
          <w:divBdr>
            <w:top w:val="none" w:sz="0" w:space="0" w:color="auto"/>
            <w:left w:val="none" w:sz="0" w:space="0" w:color="auto"/>
            <w:bottom w:val="none" w:sz="0" w:space="0" w:color="auto"/>
            <w:right w:val="none" w:sz="0" w:space="0" w:color="auto"/>
          </w:divBdr>
        </w:div>
        <w:div w:id="239297469">
          <w:marLeft w:val="720"/>
          <w:marRight w:val="0"/>
          <w:marTop w:val="0"/>
          <w:marBottom w:val="0"/>
          <w:divBdr>
            <w:top w:val="none" w:sz="0" w:space="0" w:color="auto"/>
            <w:left w:val="none" w:sz="0" w:space="0" w:color="auto"/>
            <w:bottom w:val="none" w:sz="0" w:space="0" w:color="auto"/>
            <w:right w:val="none" w:sz="0" w:space="0" w:color="auto"/>
          </w:divBdr>
        </w:div>
        <w:div w:id="1810439576">
          <w:marLeft w:val="720"/>
          <w:marRight w:val="0"/>
          <w:marTop w:val="0"/>
          <w:marBottom w:val="0"/>
          <w:divBdr>
            <w:top w:val="none" w:sz="0" w:space="0" w:color="auto"/>
            <w:left w:val="none" w:sz="0" w:space="0" w:color="auto"/>
            <w:bottom w:val="none" w:sz="0" w:space="0" w:color="auto"/>
            <w:right w:val="none" w:sz="0" w:space="0" w:color="auto"/>
          </w:divBdr>
        </w:div>
        <w:div w:id="1586377305">
          <w:marLeft w:val="720"/>
          <w:marRight w:val="0"/>
          <w:marTop w:val="0"/>
          <w:marBottom w:val="0"/>
          <w:divBdr>
            <w:top w:val="none" w:sz="0" w:space="0" w:color="auto"/>
            <w:left w:val="none" w:sz="0" w:space="0" w:color="auto"/>
            <w:bottom w:val="none" w:sz="0" w:space="0" w:color="auto"/>
            <w:right w:val="none" w:sz="0" w:space="0" w:color="auto"/>
          </w:divBdr>
        </w:div>
      </w:divsChild>
    </w:div>
    <w:div w:id="541524970">
      <w:bodyDiv w:val="1"/>
      <w:marLeft w:val="0"/>
      <w:marRight w:val="0"/>
      <w:marTop w:val="0"/>
      <w:marBottom w:val="0"/>
      <w:divBdr>
        <w:top w:val="none" w:sz="0" w:space="0" w:color="auto"/>
        <w:left w:val="none" w:sz="0" w:space="0" w:color="auto"/>
        <w:bottom w:val="none" w:sz="0" w:space="0" w:color="auto"/>
        <w:right w:val="none" w:sz="0" w:space="0" w:color="auto"/>
      </w:divBdr>
    </w:div>
    <w:div w:id="547031392">
      <w:bodyDiv w:val="1"/>
      <w:marLeft w:val="0"/>
      <w:marRight w:val="0"/>
      <w:marTop w:val="0"/>
      <w:marBottom w:val="0"/>
      <w:divBdr>
        <w:top w:val="none" w:sz="0" w:space="0" w:color="auto"/>
        <w:left w:val="none" w:sz="0" w:space="0" w:color="auto"/>
        <w:bottom w:val="none" w:sz="0" w:space="0" w:color="auto"/>
        <w:right w:val="none" w:sz="0" w:space="0" w:color="auto"/>
      </w:divBdr>
      <w:divsChild>
        <w:div w:id="959534343">
          <w:marLeft w:val="0"/>
          <w:marRight w:val="0"/>
          <w:marTop w:val="0"/>
          <w:marBottom w:val="0"/>
          <w:divBdr>
            <w:top w:val="none" w:sz="0" w:space="0" w:color="auto"/>
            <w:left w:val="none" w:sz="0" w:space="0" w:color="auto"/>
            <w:bottom w:val="none" w:sz="0" w:space="0" w:color="auto"/>
            <w:right w:val="none" w:sz="0" w:space="0" w:color="auto"/>
          </w:divBdr>
          <w:divsChild>
            <w:div w:id="1935893796">
              <w:marLeft w:val="0"/>
              <w:marRight w:val="0"/>
              <w:marTop w:val="0"/>
              <w:marBottom w:val="0"/>
              <w:divBdr>
                <w:top w:val="none" w:sz="0" w:space="0" w:color="auto"/>
                <w:left w:val="none" w:sz="0" w:space="0" w:color="auto"/>
                <w:bottom w:val="none" w:sz="0" w:space="0" w:color="auto"/>
                <w:right w:val="none" w:sz="0" w:space="0" w:color="auto"/>
              </w:divBdr>
              <w:divsChild>
                <w:div w:id="1872381840">
                  <w:marLeft w:val="0"/>
                  <w:marRight w:val="0"/>
                  <w:marTop w:val="0"/>
                  <w:marBottom w:val="0"/>
                  <w:divBdr>
                    <w:top w:val="none" w:sz="0" w:space="0" w:color="auto"/>
                    <w:left w:val="none" w:sz="0" w:space="0" w:color="auto"/>
                    <w:bottom w:val="none" w:sz="0" w:space="0" w:color="auto"/>
                    <w:right w:val="none" w:sz="0" w:space="0" w:color="auto"/>
                  </w:divBdr>
                  <w:divsChild>
                    <w:div w:id="362174933">
                      <w:marLeft w:val="0"/>
                      <w:marRight w:val="0"/>
                      <w:marTop w:val="0"/>
                      <w:marBottom w:val="0"/>
                      <w:divBdr>
                        <w:top w:val="none" w:sz="0" w:space="0" w:color="auto"/>
                        <w:left w:val="none" w:sz="0" w:space="0" w:color="auto"/>
                        <w:bottom w:val="none" w:sz="0" w:space="0" w:color="auto"/>
                        <w:right w:val="none" w:sz="0" w:space="0" w:color="auto"/>
                      </w:divBdr>
                      <w:divsChild>
                        <w:div w:id="1697459010">
                          <w:marLeft w:val="0"/>
                          <w:marRight w:val="0"/>
                          <w:marTop w:val="0"/>
                          <w:marBottom w:val="0"/>
                          <w:divBdr>
                            <w:top w:val="none" w:sz="0" w:space="0" w:color="auto"/>
                            <w:left w:val="none" w:sz="0" w:space="0" w:color="auto"/>
                            <w:bottom w:val="none" w:sz="0" w:space="0" w:color="auto"/>
                            <w:right w:val="none" w:sz="0" w:space="0" w:color="auto"/>
                          </w:divBdr>
                          <w:divsChild>
                            <w:div w:id="997465446">
                              <w:marLeft w:val="0"/>
                              <w:marRight w:val="0"/>
                              <w:marTop w:val="0"/>
                              <w:marBottom w:val="0"/>
                              <w:divBdr>
                                <w:top w:val="none" w:sz="0" w:space="0" w:color="auto"/>
                                <w:left w:val="none" w:sz="0" w:space="0" w:color="auto"/>
                                <w:bottom w:val="none" w:sz="0" w:space="0" w:color="auto"/>
                                <w:right w:val="none" w:sz="0" w:space="0" w:color="auto"/>
                              </w:divBdr>
                              <w:divsChild>
                                <w:div w:id="937828296">
                                  <w:marLeft w:val="0"/>
                                  <w:marRight w:val="0"/>
                                  <w:marTop w:val="0"/>
                                  <w:marBottom w:val="0"/>
                                  <w:divBdr>
                                    <w:top w:val="none" w:sz="0" w:space="0" w:color="auto"/>
                                    <w:left w:val="none" w:sz="0" w:space="0" w:color="auto"/>
                                    <w:bottom w:val="none" w:sz="0" w:space="0" w:color="auto"/>
                                    <w:right w:val="none" w:sz="0" w:space="0" w:color="auto"/>
                                  </w:divBdr>
                                  <w:divsChild>
                                    <w:div w:id="1176844477">
                                      <w:marLeft w:val="0"/>
                                      <w:marRight w:val="0"/>
                                      <w:marTop w:val="0"/>
                                      <w:marBottom w:val="0"/>
                                      <w:divBdr>
                                        <w:top w:val="none" w:sz="0" w:space="0" w:color="auto"/>
                                        <w:left w:val="none" w:sz="0" w:space="0" w:color="auto"/>
                                        <w:bottom w:val="none" w:sz="0" w:space="0" w:color="auto"/>
                                        <w:right w:val="none" w:sz="0" w:space="0" w:color="auto"/>
                                      </w:divBdr>
                                      <w:divsChild>
                                        <w:div w:id="777599880">
                                          <w:marLeft w:val="0"/>
                                          <w:marRight w:val="0"/>
                                          <w:marTop w:val="0"/>
                                          <w:marBottom w:val="0"/>
                                          <w:divBdr>
                                            <w:top w:val="none" w:sz="0" w:space="0" w:color="auto"/>
                                            <w:left w:val="none" w:sz="0" w:space="0" w:color="auto"/>
                                            <w:bottom w:val="none" w:sz="0" w:space="0" w:color="auto"/>
                                            <w:right w:val="none" w:sz="0" w:space="0" w:color="auto"/>
                                          </w:divBdr>
                                          <w:divsChild>
                                            <w:div w:id="1887790165">
                                              <w:marLeft w:val="0"/>
                                              <w:marRight w:val="0"/>
                                              <w:marTop w:val="0"/>
                                              <w:marBottom w:val="0"/>
                                              <w:divBdr>
                                                <w:top w:val="none" w:sz="0" w:space="0" w:color="auto"/>
                                                <w:left w:val="none" w:sz="0" w:space="0" w:color="auto"/>
                                                <w:bottom w:val="none" w:sz="0" w:space="0" w:color="auto"/>
                                                <w:right w:val="none" w:sz="0" w:space="0" w:color="auto"/>
                                              </w:divBdr>
                                              <w:divsChild>
                                                <w:div w:id="1504928291">
                                                  <w:marLeft w:val="0"/>
                                                  <w:marRight w:val="0"/>
                                                  <w:marTop w:val="0"/>
                                                  <w:marBottom w:val="0"/>
                                                  <w:divBdr>
                                                    <w:top w:val="none" w:sz="0" w:space="0" w:color="auto"/>
                                                    <w:left w:val="none" w:sz="0" w:space="0" w:color="auto"/>
                                                    <w:bottom w:val="none" w:sz="0" w:space="0" w:color="auto"/>
                                                    <w:right w:val="none" w:sz="0" w:space="0" w:color="auto"/>
                                                  </w:divBdr>
                                                  <w:divsChild>
                                                    <w:div w:id="6124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3956105">
      <w:bodyDiv w:val="1"/>
      <w:marLeft w:val="0"/>
      <w:marRight w:val="0"/>
      <w:marTop w:val="0"/>
      <w:marBottom w:val="0"/>
      <w:divBdr>
        <w:top w:val="none" w:sz="0" w:space="0" w:color="auto"/>
        <w:left w:val="none" w:sz="0" w:space="0" w:color="auto"/>
        <w:bottom w:val="none" w:sz="0" w:space="0" w:color="auto"/>
        <w:right w:val="none" w:sz="0" w:space="0" w:color="auto"/>
      </w:divBdr>
    </w:div>
    <w:div w:id="595215221">
      <w:bodyDiv w:val="1"/>
      <w:marLeft w:val="0"/>
      <w:marRight w:val="0"/>
      <w:marTop w:val="0"/>
      <w:marBottom w:val="0"/>
      <w:divBdr>
        <w:top w:val="none" w:sz="0" w:space="0" w:color="auto"/>
        <w:left w:val="none" w:sz="0" w:space="0" w:color="auto"/>
        <w:bottom w:val="none" w:sz="0" w:space="0" w:color="auto"/>
        <w:right w:val="none" w:sz="0" w:space="0" w:color="auto"/>
      </w:divBdr>
    </w:div>
    <w:div w:id="597376257">
      <w:bodyDiv w:val="1"/>
      <w:marLeft w:val="0"/>
      <w:marRight w:val="0"/>
      <w:marTop w:val="0"/>
      <w:marBottom w:val="0"/>
      <w:divBdr>
        <w:top w:val="none" w:sz="0" w:space="0" w:color="auto"/>
        <w:left w:val="none" w:sz="0" w:space="0" w:color="auto"/>
        <w:bottom w:val="none" w:sz="0" w:space="0" w:color="auto"/>
        <w:right w:val="none" w:sz="0" w:space="0" w:color="auto"/>
      </w:divBdr>
    </w:div>
    <w:div w:id="613095860">
      <w:bodyDiv w:val="1"/>
      <w:marLeft w:val="0"/>
      <w:marRight w:val="0"/>
      <w:marTop w:val="0"/>
      <w:marBottom w:val="0"/>
      <w:divBdr>
        <w:top w:val="none" w:sz="0" w:space="0" w:color="auto"/>
        <w:left w:val="none" w:sz="0" w:space="0" w:color="auto"/>
        <w:bottom w:val="none" w:sz="0" w:space="0" w:color="auto"/>
        <w:right w:val="none" w:sz="0" w:space="0" w:color="auto"/>
      </w:divBdr>
    </w:div>
    <w:div w:id="633171380">
      <w:bodyDiv w:val="1"/>
      <w:marLeft w:val="0"/>
      <w:marRight w:val="0"/>
      <w:marTop w:val="0"/>
      <w:marBottom w:val="0"/>
      <w:divBdr>
        <w:top w:val="none" w:sz="0" w:space="0" w:color="auto"/>
        <w:left w:val="none" w:sz="0" w:space="0" w:color="auto"/>
        <w:bottom w:val="none" w:sz="0" w:space="0" w:color="auto"/>
        <w:right w:val="none" w:sz="0" w:space="0" w:color="auto"/>
      </w:divBdr>
      <w:divsChild>
        <w:div w:id="190842577">
          <w:marLeft w:val="0"/>
          <w:marRight w:val="0"/>
          <w:marTop w:val="0"/>
          <w:marBottom w:val="0"/>
          <w:divBdr>
            <w:top w:val="none" w:sz="0" w:space="0" w:color="auto"/>
            <w:left w:val="none" w:sz="0" w:space="0" w:color="auto"/>
            <w:bottom w:val="none" w:sz="0" w:space="0" w:color="auto"/>
            <w:right w:val="none" w:sz="0" w:space="0" w:color="auto"/>
          </w:divBdr>
          <w:divsChild>
            <w:div w:id="711072570">
              <w:marLeft w:val="0"/>
              <w:marRight w:val="0"/>
              <w:marTop w:val="0"/>
              <w:marBottom w:val="0"/>
              <w:divBdr>
                <w:top w:val="none" w:sz="0" w:space="0" w:color="auto"/>
                <w:left w:val="none" w:sz="0" w:space="0" w:color="auto"/>
                <w:bottom w:val="none" w:sz="0" w:space="0" w:color="auto"/>
                <w:right w:val="none" w:sz="0" w:space="0" w:color="auto"/>
              </w:divBdr>
              <w:divsChild>
                <w:div w:id="1018042437">
                  <w:marLeft w:val="0"/>
                  <w:marRight w:val="0"/>
                  <w:marTop w:val="0"/>
                  <w:marBottom w:val="0"/>
                  <w:divBdr>
                    <w:top w:val="none" w:sz="0" w:space="0" w:color="auto"/>
                    <w:left w:val="none" w:sz="0" w:space="0" w:color="auto"/>
                    <w:bottom w:val="none" w:sz="0" w:space="0" w:color="auto"/>
                    <w:right w:val="none" w:sz="0" w:space="0" w:color="auto"/>
                  </w:divBdr>
                  <w:divsChild>
                    <w:div w:id="194283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4761">
          <w:marLeft w:val="0"/>
          <w:marRight w:val="0"/>
          <w:marTop w:val="0"/>
          <w:marBottom w:val="0"/>
          <w:divBdr>
            <w:top w:val="none" w:sz="0" w:space="0" w:color="auto"/>
            <w:left w:val="none" w:sz="0" w:space="0" w:color="auto"/>
            <w:bottom w:val="none" w:sz="0" w:space="0" w:color="auto"/>
            <w:right w:val="none" w:sz="0" w:space="0" w:color="auto"/>
          </w:divBdr>
          <w:divsChild>
            <w:div w:id="1169950244">
              <w:marLeft w:val="0"/>
              <w:marRight w:val="0"/>
              <w:marTop w:val="0"/>
              <w:marBottom w:val="0"/>
              <w:divBdr>
                <w:top w:val="none" w:sz="0" w:space="0" w:color="auto"/>
                <w:left w:val="none" w:sz="0" w:space="0" w:color="auto"/>
                <w:bottom w:val="none" w:sz="0" w:space="0" w:color="auto"/>
                <w:right w:val="none" w:sz="0" w:space="0" w:color="auto"/>
              </w:divBdr>
              <w:divsChild>
                <w:div w:id="1368481964">
                  <w:marLeft w:val="0"/>
                  <w:marRight w:val="0"/>
                  <w:marTop w:val="0"/>
                  <w:marBottom w:val="300"/>
                  <w:divBdr>
                    <w:top w:val="none" w:sz="0" w:space="0" w:color="auto"/>
                    <w:left w:val="none" w:sz="0" w:space="0" w:color="auto"/>
                    <w:bottom w:val="none" w:sz="0" w:space="0" w:color="auto"/>
                    <w:right w:val="none" w:sz="0" w:space="0" w:color="auto"/>
                  </w:divBdr>
                  <w:divsChild>
                    <w:div w:id="1960214142">
                      <w:marLeft w:val="0"/>
                      <w:marRight w:val="0"/>
                      <w:marTop w:val="0"/>
                      <w:marBottom w:val="0"/>
                      <w:divBdr>
                        <w:top w:val="none" w:sz="0" w:space="0" w:color="auto"/>
                        <w:left w:val="none" w:sz="0" w:space="0" w:color="auto"/>
                        <w:bottom w:val="none" w:sz="0" w:space="0" w:color="auto"/>
                        <w:right w:val="none" w:sz="0" w:space="0" w:color="auto"/>
                      </w:divBdr>
                      <w:divsChild>
                        <w:div w:id="1664890723">
                          <w:marLeft w:val="0"/>
                          <w:marRight w:val="0"/>
                          <w:marTop w:val="0"/>
                          <w:marBottom w:val="0"/>
                          <w:divBdr>
                            <w:top w:val="none" w:sz="0" w:space="0" w:color="auto"/>
                            <w:left w:val="none" w:sz="0" w:space="0" w:color="auto"/>
                            <w:bottom w:val="none" w:sz="0" w:space="0" w:color="auto"/>
                            <w:right w:val="none" w:sz="0" w:space="0" w:color="auto"/>
                          </w:divBdr>
                          <w:divsChild>
                            <w:div w:id="1037705738">
                              <w:marLeft w:val="0"/>
                              <w:marRight w:val="0"/>
                              <w:marTop w:val="0"/>
                              <w:marBottom w:val="300"/>
                              <w:divBdr>
                                <w:top w:val="none" w:sz="0" w:space="0" w:color="auto"/>
                                <w:left w:val="none" w:sz="0" w:space="0" w:color="auto"/>
                                <w:bottom w:val="none" w:sz="0" w:space="0" w:color="auto"/>
                                <w:right w:val="none" w:sz="0" w:space="0" w:color="auto"/>
                              </w:divBdr>
                              <w:divsChild>
                                <w:div w:id="462701881">
                                  <w:marLeft w:val="0"/>
                                  <w:marRight w:val="0"/>
                                  <w:marTop w:val="150"/>
                                  <w:marBottom w:val="0"/>
                                  <w:divBdr>
                                    <w:top w:val="none" w:sz="0" w:space="0" w:color="auto"/>
                                    <w:left w:val="none" w:sz="0" w:space="0" w:color="auto"/>
                                    <w:bottom w:val="none" w:sz="0" w:space="0" w:color="auto"/>
                                    <w:right w:val="none" w:sz="0" w:space="0" w:color="auto"/>
                                  </w:divBdr>
                                  <w:divsChild>
                                    <w:div w:id="49815315">
                                      <w:marLeft w:val="0"/>
                                      <w:marRight w:val="0"/>
                                      <w:marTop w:val="0"/>
                                      <w:marBottom w:val="0"/>
                                      <w:divBdr>
                                        <w:top w:val="none" w:sz="0" w:space="0" w:color="auto"/>
                                        <w:left w:val="none" w:sz="0" w:space="0" w:color="auto"/>
                                        <w:bottom w:val="none" w:sz="0" w:space="0" w:color="auto"/>
                                        <w:right w:val="none" w:sz="0" w:space="0" w:color="auto"/>
                                      </w:divBdr>
                                      <w:divsChild>
                                        <w:div w:id="885876686">
                                          <w:marLeft w:val="0"/>
                                          <w:marRight w:val="0"/>
                                          <w:marTop w:val="0"/>
                                          <w:marBottom w:val="0"/>
                                          <w:divBdr>
                                            <w:top w:val="none" w:sz="0" w:space="0" w:color="auto"/>
                                            <w:left w:val="none" w:sz="0" w:space="0" w:color="auto"/>
                                            <w:bottom w:val="none" w:sz="0" w:space="0" w:color="auto"/>
                                            <w:right w:val="none" w:sz="0" w:space="0" w:color="auto"/>
                                          </w:divBdr>
                                          <w:divsChild>
                                            <w:div w:id="6966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9042784">
      <w:bodyDiv w:val="1"/>
      <w:marLeft w:val="0"/>
      <w:marRight w:val="0"/>
      <w:marTop w:val="0"/>
      <w:marBottom w:val="0"/>
      <w:divBdr>
        <w:top w:val="none" w:sz="0" w:space="0" w:color="auto"/>
        <w:left w:val="none" w:sz="0" w:space="0" w:color="auto"/>
        <w:bottom w:val="none" w:sz="0" w:space="0" w:color="auto"/>
        <w:right w:val="none" w:sz="0" w:space="0" w:color="auto"/>
      </w:divBdr>
    </w:div>
    <w:div w:id="643239485">
      <w:bodyDiv w:val="1"/>
      <w:marLeft w:val="0"/>
      <w:marRight w:val="0"/>
      <w:marTop w:val="0"/>
      <w:marBottom w:val="0"/>
      <w:divBdr>
        <w:top w:val="none" w:sz="0" w:space="0" w:color="auto"/>
        <w:left w:val="none" w:sz="0" w:space="0" w:color="auto"/>
        <w:bottom w:val="none" w:sz="0" w:space="0" w:color="auto"/>
        <w:right w:val="none" w:sz="0" w:space="0" w:color="auto"/>
      </w:divBdr>
    </w:div>
    <w:div w:id="643967879">
      <w:bodyDiv w:val="1"/>
      <w:marLeft w:val="0"/>
      <w:marRight w:val="0"/>
      <w:marTop w:val="0"/>
      <w:marBottom w:val="0"/>
      <w:divBdr>
        <w:top w:val="none" w:sz="0" w:space="0" w:color="auto"/>
        <w:left w:val="none" w:sz="0" w:space="0" w:color="auto"/>
        <w:bottom w:val="none" w:sz="0" w:space="0" w:color="auto"/>
        <w:right w:val="none" w:sz="0" w:space="0" w:color="auto"/>
      </w:divBdr>
      <w:divsChild>
        <w:div w:id="1598904727">
          <w:marLeft w:val="0"/>
          <w:marRight w:val="0"/>
          <w:marTop w:val="0"/>
          <w:marBottom w:val="0"/>
          <w:divBdr>
            <w:top w:val="none" w:sz="0" w:space="0" w:color="auto"/>
            <w:left w:val="none" w:sz="0" w:space="0" w:color="auto"/>
            <w:bottom w:val="none" w:sz="0" w:space="0" w:color="auto"/>
            <w:right w:val="none" w:sz="0" w:space="0" w:color="auto"/>
          </w:divBdr>
          <w:divsChild>
            <w:div w:id="1224413067">
              <w:marLeft w:val="0"/>
              <w:marRight w:val="0"/>
              <w:marTop w:val="0"/>
              <w:marBottom w:val="0"/>
              <w:divBdr>
                <w:top w:val="none" w:sz="0" w:space="0" w:color="auto"/>
                <w:left w:val="none" w:sz="0" w:space="0" w:color="auto"/>
                <w:bottom w:val="none" w:sz="0" w:space="0" w:color="auto"/>
                <w:right w:val="none" w:sz="0" w:space="0" w:color="auto"/>
              </w:divBdr>
              <w:divsChild>
                <w:div w:id="18095471">
                  <w:marLeft w:val="0"/>
                  <w:marRight w:val="0"/>
                  <w:marTop w:val="0"/>
                  <w:marBottom w:val="0"/>
                  <w:divBdr>
                    <w:top w:val="none" w:sz="0" w:space="0" w:color="auto"/>
                    <w:left w:val="none" w:sz="0" w:space="0" w:color="auto"/>
                    <w:bottom w:val="none" w:sz="0" w:space="0" w:color="auto"/>
                    <w:right w:val="none" w:sz="0" w:space="0" w:color="auto"/>
                  </w:divBdr>
                  <w:divsChild>
                    <w:div w:id="425885154">
                      <w:marLeft w:val="0"/>
                      <w:marRight w:val="0"/>
                      <w:marTop w:val="0"/>
                      <w:marBottom w:val="0"/>
                      <w:divBdr>
                        <w:top w:val="none" w:sz="0" w:space="0" w:color="auto"/>
                        <w:left w:val="none" w:sz="0" w:space="0" w:color="auto"/>
                        <w:bottom w:val="none" w:sz="0" w:space="0" w:color="auto"/>
                        <w:right w:val="none" w:sz="0" w:space="0" w:color="auto"/>
                      </w:divBdr>
                      <w:divsChild>
                        <w:div w:id="838498880">
                          <w:marLeft w:val="0"/>
                          <w:marRight w:val="0"/>
                          <w:marTop w:val="0"/>
                          <w:marBottom w:val="0"/>
                          <w:divBdr>
                            <w:top w:val="none" w:sz="0" w:space="0" w:color="auto"/>
                            <w:left w:val="none" w:sz="0" w:space="0" w:color="auto"/>
                            <w:bottom w:val="none" w:sz="0" w:space="0" w:color="auto"/>
                            <w:right w:val="none" w:sz="0" w:space="0" w:color="auto"/>
                          </w:divBdr>
                          <w:divsChild>
                            <w:div w:id="995298396">
                              <w:marLeft w:val="0"/>
                              <w:marRight w:val="0"/>
                              <w:marTop w:val="0"/>
                              <w:marBottom w:val="0"/>
                              <w:divBdr>
                                <w:top w:val="none" w:sz="0" w:space="0" w:color="auto"/>
                                <w:left w:val="none" w:sz="0" w:space="0" w:color="auto"/>
                                <w:bottom w:val="none" w:sz="0" w:space="0" w:color="auto"/>
                                <w:right w:val="none" w:sz="0" w:space="0" w:color="auto"/>
                              </w:divBdr>
                              <w:divsChild>
                                <w:div w:id="2081563498">
                                  <w:marLeft w:val="0"/>
                                  <w:marRight w:val="0"/>
                                  <w:marTop w:val="0"/>
                                  <w:marBottom w:val="0"/>
                                  <w:divBdr>
                                    <w:top w:val="none" w:sz="0" w:space="0" w:color="auto"/>
                                    <w:left w:val="none" w:sz="0" w:space="0" w:color="auto"/>
                                    <w:bottom w:val="none" w:sz="0" w:space="0" w:color="auto"/>
                                    <w:right w:val="none" w:sz="0" w:space="0" w:color="auto"/>
                                  </w:divBdr>
                                  <w:divsChild>
                                    <w:div w:id="500976442">
                                      <w:marLeft w:val="0"/>
                                      <w:marRight w:val="0"/>
                                      <w:marTop w:val="0"/>
                                      <w:marBottom w:val="0"/>
                                      <w:divBdr>
                                        <w:top w:val="none" w:sz="0" w:space="0" w:color="auto"/>
                                        <w:left w:val="none" w:sz="0" w:space="0" w:color="auto"/>
                                        <w:bottom w:val="none" w:sz="0" w:space="0" w:color="auto"/>
                                        <w:right w:val="none" w:sz="0" w:space="0" w:color="auto"/>
                                      </w:divBdr>
                                      <w:divsChild>
                                        <w:div w:id="765686880">
                                          <w:marLeft w:val="0"/>
                                          <w:marRight w:val="0"/>
                                          <w:marTop w:val="0"/>
                                          <w:marBottom w:val="0"/>
                                          <w:divBdr>
                                            <w:top w:val="none" w:sz="0" w:space="0" w:color="auto"/>
                                            <w:left w:val="none" w:sz="0" w:space="0" w:color="auto"/>
                                            <w:bottom w:val="none" w:sz="0" w:space="0" w:color="auto"/>
                                            <w:right w:val="none" w:sz="0" w:space="0" w:color="auto"/>
                                          </w:divBdr>
                                          <w:divsChild>
                                            <w:div w:id="739789513">
                                              <w:marLeft w:val="0"/>
                                              <w:marRight w:val="0"/>
                                              <w:marTop w:val="0"/>
                                              <w:marBottom w:val="0"/>
                                              <w:divBdr>
                                                <w:top w:val="none" w:sz="0" w:space="0" w:color="auto"/>
                                                <w:left w:val="none" w:sz="0" w:space="0" w:color="auto"/>
                                                <w:bottom w:val="none" w:sz="0" w:space="0" w:color="auto"/>
                                                <w:right w:val="none" w:sz="0" w:space="0" w:color="auto"/>
                                              </w:divBdr>
                                              <w:divsChild>
                                                <w:div w:id="1590582329">
                                                  <w:marLeft w:val="0"/>
                                                  <w:marRight w:val="0"/>
                                                  <w:marTop w:val="0"/>
                                                  <w:marBottom w:val="0"/>
                                                  <w:divBdr>
                                                    <w:top w:val="none" w:sz="0" w:space="0" w:color="auto"/>
                                                    <w:left w:val="none" w:sz="0" w:space="0" w:color="auto"/>
                                                    <w:bottom w:val="none" w:sz="0" w:space="0" w:color="auto"/>
                                                    <w:right w:val="none" w:sz="0" w:space="0" w:color="auto"/>
                                                  </w:divBdr>
                                                  <w:divsChild>
                                                    <w:div w:id="178156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5627059">
      <w:bodyDiv w:val="1"/>
      <w:marLeft w:val="0"/>
      <w:marRight w:val="0"/>
      <w:marTop w:val="0"/>
      <w:marBottom w:val="0"/>
      <w:divBdr>
        <w:top w:val="none" w:sz="0" w:space="0" w:color="auto"/>
        <w:left w:val="none" w:sz="0" w:space="0" w:color="auto"/>
        <w:bottom w:val="none" w:sz="0" w:space="0" w:color="auto"/>
        <w:right w:val="none" w:sz="0" w:space="0" w:color="auto"/>
      </w:divBdr>
    </w:div>
    <w:div w:id="651132881">
      <w:bodyDiv w:val="1"/>
      <w:marLeft w:val="0"/>
      <w:marRight w:val="0"/>
      <w:marTop w:val="0"/>
      <w:marBottom w:val="0"/>
      <w:divBdr>
        <w:top w:val="none" w:sz="0" w:space="0" w:color="auto"/>
        <w:left w:val="none" w:sz="0" w:space="0" w:color="auto"/>
        <w:bottom w:val="none" w:sz="0" w:space="0" w:color="auto"/>
        <w:right w:val="none" w:sz="0" w:space="0" w:color="auto"/>
      </w:divBdr>
    </w:div>
    <w:div w:id="655376376">
      <w:bodyDiv w:val="1"/>
      <w:marLeft w:val="0"/>
      <w:marRight w:val="0"/>
      <w:marTop w:val="0"/>
      <w:marBottom w:val="0"/>
      <w:divBdr>
        <w:top w:val="none" w:sz="0" w:space="0" w:color="auto"/>
        <w:left w:val="none" w:sz="0" w:space="0" w:color="auto"/>
        <w:bottom w:val="none" w:sz="0" w:space="0" w:color="auto"/>
        <w:right w:val="none" w:sz="0" w:space="0" w:color="auto"/>
      </w:divBdr>
      <w:divsChild>
        <w:div w:id="1926189478">
          <w:marLeft w:val="274"/>
          <w:marRight w:val="0"/>
          <w:marTop w:val="0"/>
          <w:marBottom w:val="0"/>
          <w:divBdr>
            <w:top w:val="none" w:sz="0" w:space="0" w:color="auto"/>
            <w:left w:val="none" w:sz="0" w:space="0" w:color="auto"/>
            <w:bottom w:val="none" w:sz="0" w:space="0" w:color="auto"/>
            <w:right w:val="none" w:sz="0" w:space="0" w:color="auto"/>
          </w:divBdr>
        </w:div>
        <w:div w:id="894009300">
          <w:marLeft w:val="274"/>
          <w:marRight w:val="0"/>
          <w:marTop w:val="0"/>
          <w:marBottom w:val="0"/>
          <w:divBdr>
            <w:top w:val="none" w:sz="0" w:space="0" w:color="auto"/>
            <w:left w:val="none" w:sz="0" w:space="0" w:color="auto"/>
            <w:bottom w:val="none" w:sz="0" w:space="0" w:color="auto"/>
            <w:right w:val="none" w:sz="0" w:space="0" w:color="auto"/>
          </w:divBdr>
        </w:div>
      </w:divsChild>
    </w:div>
    <w:div w:id="660810202">
      <w:bodyDiv w:val="1"/>
      <w:marLeft w:val="0"/>
      <w:marRight w:val="0"/>
      <w:marTop w:val="0"/>
      <w:marBottom w:val="0"/>
      <w:divBdr>
        <w:top w:val="none" w:sz="0" w:space="0" w:color="auto"/>
        <w:left w:val="none" w:sz="0" w:space="0" w:color="auto"/>
        <w:bottom w:val="none" w:sz="0" w:space="0" w:color="auto"/>
        <w:right w:val="none" w:sz="0" w:space="0" w:color="auto"/>
      </w:divBdr>
      <w:divsChild>
        <w:div w:id="837767790">
          <w:marLeft w:val="0"/>
          <w:marRight w:val="590"/>
          <w:marTop w:val="0"/>
          <w:marBottom w:val="270"/>
          <w:divBdr>
            <w:top w:val="none" w:sz="0" w:space="0" w:color="auto"/>
            <w:left w:val="none" w:sz="0" w:space="0" w:color="auto"/>
            <w:bottom w:val="none" w:sz="0" w:space="0" w:color="auto"/>
            <w:right w:val="none" w:sz="0" w:space="0" w:color="auto"/>
          </w:divBdr>
          <w:divsChild>
            <w:div w:id="219707632">
              <w:marLeft w:val="0"/>
              <w:marRight w:val="0"/>
              <w:marTop w:val="0"/>
              <w:marBottom w:val="120"/>
              <w:divBdr>
                <w:top w:val="none" w:sz="0" w:space="0" w:color="auto"/>
                <w:left w:val="none" w:sz="0" w:space="0" w:color="auto"/>
                <w:bottom w:val="none" w:sz="0" w:space="0" w:color="auto"/>
                <w:right w:val="none" w:sz="0" w:space="0" w:color="auto"/>
              </w:divBdr>
            </w:div>
          </w:divsChild>
        </w:div>
        <w:div w:id="1790123701">
          <w:marLeft w:val="0"/>
          <w:marRight w:val="0"/>
          <w:marTop w:val="0"/>
          <w:marBottom w:val="270"/>
          <w:divBdr>
            <w:top w:val="none" w:sz="0" w:space="0" w:color="auto"/>
            <w:left w:val="none" w:sz="0" w:space="0" w:color="auto"/>
            <w:bottom w:val="none" w:sz="0" w:space="0" w:color="auto"/>
            <w:right w:val="none" w:sz="0" w:space="0" w:color="auto"/>
          </w:divBdr>
        </w:div>
      </w:divsChild>
    </w:div>
    <w:div w:id="697780073">
      <w:bodyDiv w:val="1"/>
      <w:marLeft w:val="0"/>
      <w:marRight w:val="0"/>
      <w:marTop w:val="0"/>
      <w:marBottom w:val="0"/>
      <w:divBdr>
        <w:top w:val="none" w:sz="0" w:space="0" w:color="auto"/>
        <w:left w:val="none" w:sz="0" w:space="0" w:color="auto"/>
        <w:bottom w:val="none" w:sz="0" w:space="0" w:color="auto"/>
        <w:right w:val="none" w:sz="0" w:space="0" w:color="auto"/>
      </w:divBdr>
    </w:div>
    <w:div w:id="714350790">
      <w:bodyDiv w:val="1"/>
      <w:marLeft w:val="0"/>
      <w:marRight w:val="0"/>
      <w:marTop w:val="0"/>
      <w:marBottom w:val="0"/>
      <w:divBdr>
        <w:top w:val="none" w:sz="0" w:space="0" w:color="auto"/>
        <w:left w:val="none" w:sz="0" w:space="0" w:color="auto"/>
        <w:bottom w:val="none" w:sz="0" w:space="0" w:color="auto"/>
        <w:right w:val="none" w:sz="0" w:space="0" w:color="auto"/>
      </w:divBdr>
    </w:div>
    <w:div w:id="742140403">
      <w:bodyDiv w:val="1"/>
      <w:marLeft w:val="0"/>
      <w:marRight w:val="0"/>
      <w:marTop w:val="0"/>
      <w:marBottom w:val="0"/>
      <w:divBdr>
        <w:top w:val="none" w:sz="0" w:space="0" w:color="auto"/>
        <w:left w:val="none" w:sz="0" w:space="0" w:color="auto"/>
        <w:bottom w:val="none" w:sz="0" w:space="0" w:color="auto"/>
        <w:right w:val="none" w:sz="0" w:space="0" w:color="auto"/>
      </w:divBdr>
    </w:div>
    <w:div w:id="779763924">
      <w:bodyDiv w:val="1"/>
      <w:marLeft w:val="0"/>
      <w:marRight w:val="0"/>
      <w:marTop w:val="0"/>
      <w:marBottom w:val="0"/>
      <w:divBdr>
        <w:top w:val="none" w:sz="0" w:space="0" w:color="auto"/>
        <w:left w:val="none" w:sz="0" w:space="0" w:color="auto"/>
        <w:bottom w:val="none" w:sz="0" w:space="0" w:color="auto"/>
        <w:right w:val="none" w:sz="0" w:space="0" w:color="auto"/>
      </w:divBdr>
    </w:div>
    <w:div w:id="794328728">
      <w:bodyDiv w:val="1"/>
      <w:marLeft w:val="0"/>
      <w:marRight w:val="0"/>
      <w:marTop w:val="0"/>
      <w:marBottom w:val="0"/>
      <w:divBdr>
        <w:top w:val="none" w:sz="0" w:space="0" w:color="auto"/>
        <w:left w:val="none" w:sz="0" w:space="0" w:color="auto"/>
        <w:bottom w:val="none" w:sz="0" w:space="0" w:color="auto"/>
        <w:right w:val="none" w:sz="0" w:space="0" w:color="auto"/>
      </w:divBdr>
    </w:div>
    <w:div w:id="822743174">
      <w:bodyDiv w:val="1"/>
      <w:marLeft w:val="0"/>
      <w:marRight w:val="0"/>
      <w:marTop w:val="0"/>
      <w:marBottom w:val="0"/>
      <w:divBdr>
        <w:top w:val="none" w:sz="0" w:space="0" w:color="auto"/>
        <w:left w:val="none" w:sz="0" w:space="0" w:color="auto"/>
        <w:bottom w:val="none" w:sz="0" w:space="0" w:color="auto"/>
        <w:right w:val="none" w:sz="0" w:space="0" w:color="auto"/>
      </w:divBdr>
    </w:div>
    <w:div w:id="830606383">
      <w:bodyDiv w:val="1"/>
      <w:marLeft w:val="0"/>
      <w:marRight w:val="0"/>
      <w:marTop w:val="0"/>
      <w:marBottom w:val="0"/>
      <w:divBdr>
        <w:top w:val="none" w:sz="0" w:space="0" w:color="auto"/>
        <w:left w:val="none" w:sz="0" w:space="0" w:color="auto"/>
        <w:bottom w:val="none" w:sz="0" w:space="0" w:color="auto"/>
        <w:right w:val="none" w:sz="0" w:space="0" w:color="auto"/>
      </w:divBdr>
    </w:div>
    <w:div w:id="879515491">
      <w:bodyDiv w:val="1"/>
      <w:marLeft w:val="0"/>
      <w:marRight w:val="0"/>
      <w:marTop w:val="0"/>
      <w:marBottom w:val="0"/>
      <w:divBdr>
        <w:top w:val="none" w:sz="0" w:space="0" w:color="auto"/>
        <w:left w:val="none" w:sz="0" w:space="0" w:color="auto"/>
        <w:bottom w:val="none" w:sz="0" w:space="0" w:color="auto"/>
        <w:right w:val="none" w:sz="0" w:space="0" w:color="auto"/>
      </w:divBdr>
    </w:div>
    <w:div w:id="882517199">
      <w:bodyDiv w:val="1"/>
      <w:marLeft w:val="0"/>
      <w:marRight w:val="0"/>
      <w:marTop w:val="0"/>
      <w:marBottom w:val="0"/>
      <w:divBdr>
        <w:top w:val="none" w:sz="0" w:space="0" w:color="auto"/>
        <w:left w:val="none" w:sz="0" w:space="0" w:color="auto"/>
        <w:bottom w:val="none" w:sz="0" w:space="0" w:color="auto"/>
        <w:right w:val="none" w:sz="0" w:space="0" w:color="auto"/>
      </w:divBdr>
    </w:div>
    <w:div w:id="909732040">
      <w:bodyDiv w:val="1"/>
      <w:marLeft w:val="0"/>
      <w:marRight w:val="0"/>
      <w:marTop w:val="0"/>
      <w:marBottom w:val="0"/>
      <w:divBdr>
        <w:top w:val="none" w:sz="0" w:space="0" w:color="auto"/>
        <w:left w:val="none" w:sz="0" w:space="0" w:color="auto"/>
        <w:bottom w:val="none" w:sz="0" w:space="0" w:color="auto"/>
        <w:right w:val="none" w:sz="0" w:space="0" w:color="auto"/>
      </w:divBdr>
    </w:div>
    <w:div w:id="916133042">
      <w:bodyDiv w:val="1"/>
      <w:marLeft w:val="0"/>
      <w:marRight w:val="0"/>
      <w:marTop w:val="0"/>
      <w:marBottom w:val="0"/>
      <w:divBdr>
        <w:top w:val="none" w:sz="0" w:space="0" w:color="auto"/>
        <w:left w:val="none" w:sz="0" w:space="0" w:color="auto"/>
        <w:bottom w:val="none" w:sz="0" w:space="0" w:color="auto"/>
        <w:right w:val="none" w:sz="0" w:space="0" w:color="auto"/>
      </w:divBdr>
      <w:divsChild>
        <w:div w:id="634605822">
          <w:marLeft w:val="0"/>
          <w:marRight w:val="288"/>
          <w:marTop w:val="0"/>
          <w:marBottom w:val="0"/>
          <w:divBdr>
            <w:top w:val="none" w:sz="0" w:space="0" w:color="auto"/>
            <w:left w:val="none" w:sz="0" w:space="0" w:color="auto"/>
            <w:bottom w:val="none" w:sz="0" w:space="0" w:color="auto"/>
            <w:right w:val="none" w:sz="0" w:space="0" w:color="auto"/>
          </w:divBdr>
        </w:div>
      </w:divsChild>
    </w:div>
    <w:div w:id="955260003">
      <w:bodyDiv w:val="1"/>
      <w:marLeft w:val="0"/>
      <w:marRight w:val="0"/>
      <w:marTop w:val="0"/>
      <w:marBottom w:val="0"/>
      <w:divBdr>
        <w:top w:val="none" w:sz="0" w:space="0" w:color="auto"/>
        <w:left w:val="none" w:sz="0" w:space="0" w:color="auto"/>
        <w:bottom w:val="none" w:sz="0" w:space="0" w:color="auto"/>
        <w:right w:val="none" w:sz="0" w:space="0" w:color="auto"/>
      </w:divBdr>
    </w:div>
    <w:div w:id="969826124">
      <w:bodyDiv w:val="1"/>
      <w:marLeft w:val="0"/>
      <w:marRight w:val="0"/>
      <w:marTop w:val="0"/>
      <w:marBottom w:val="0"/>
      <w:divBdr>
        <w:top w:val="none" w:sz="0" w:space="0" w:color="auto"/>
        <w:left w:val="none" w:sz="0" w:space="0" w:color="auto"/>
        <w:bottom w:val="none" w:sz="0" w:space="0" w:color="auto"/>
        <w:right w:val="none" w:sz="0" w:space="0" w:color="auto"/>
      </w:divBdr>
    </w:div>
    <w:div w:id="986011937">
      <w:bodyDiv w:val="1"/>
      <w:marLeft w:val="0"/>
      <w:marRight w:val="0"/>
      <w:marTop w:val="0"/>
      <w:marBottom w:val="0"/>
      <w:divBdr>
        <w:top w:val="none" w:sz="0" w:space="0" w:color="auto"/>
        <w:left w:val="none" w:sz="0" w:space="0" w:color="auto"/>
        <w:bottom w:val="none" w:sz="0" w:space="0" w:color="auto"/>
        <w:right w:val="none" w:sz="0" w:space="0" w:color="auto"/>
      </w:divBdr>
    </w:div>
    <w:div w:id="1002195935">
      <w:bodyDiv w:val="1"/>
      <w:marLeft w:val="0"/>
      <w:marRight w:val="0"/>
      <w:marTop w:val="0"/>
      <w:marBottom w:val="0"/>
      <w:divBdr>
        <w:top w:val="none" w:sz="0" w:space="0" w:color="auto"/>
        <w:left w:val="none" w:sz="0" w:space="0" w:color="auto"/>
        <w:bottom w:val="none" w:sz="0" w:space="0" w:color="auto"/>
        <w:right w:val="none" w:sz="0" w:space="0" w:color="auto"/>
      </w:divBdr>
    </w:div>
    <w:div w:id="1005942455">
      <w:bodyDiv w:val="1"/>
      <w:marLeft w:val="0"/>
      <w:marRight w:val="0"/>
      <w:marTop w:val="0"/>
      <w:marBottom w:val="0"/>
      <w:divBdr>
        <w:top w:val="none" w:sz="0" w:space="0" w:color="auto"/>
        <w:left w:val="none" w:sz="0" w:space="0" w:color="auto"/>
        <w:bottom w:val="none" w:sz="0" w:space="0" w:color="auto"/>
        <w:right w:val="none" w:sz="0" w:space="0" w:color="auto"/>
      </w:divBdr>
      <w:divsChild>
        <w:div w:id="1000740848">
          <w:marLeft w:val="0"/>
          <w:marRight w:val="0"/>
          <w:marTop w:val="0"/>
          <w:marBottom w:val="0"/>
          <w:divBdr>
            <w:top w:val="none" w:sz="0" w:space="0" w:color="auto"/>
            <w:left w:val="none" w:sz="0" w:space="0" w:color="auto"/>
            <w:bottom w:val="none" w:sz="0" w:space="0" w:color="auto"/>
            <w:right w:val="none" w:sz="0" w:space="0" w:color="auto"/>
          </w:divBdr>
        </w:div>
        <w:div w:id="1017922025">
          <w:marLeft w:val="0"/>
          <w:marRight w:val="0"/>
          <w:marTop w:val="0"/>
          <w:marBottom w:val="0"/>
          <w:divBdr>
            <w:top w:val="none" w:sz="0" w:space="0" w:color="auto"/>
            <w:left w:val="none" w:sz="0" w:space="0" w:color="auto"/>
            <w:bottom w:val="none" w:sz="0" w:space="0" w:color="auto"/>
            <w:right w:val="none" w:sz="0" w:space="0" w:color="auto"/>
          </w:divBdr>
          <w:divsChild>
            <w:div w:id="338973917">
              <w:marLeft w:val="0"/>
              <w:marRight w:val="0"/>
              <w:marTop w:val="0"/>
              <w:marBottom w:val="0"/>
              <w:divBdr>
                <w:top w:val="none" w:sz="0" w:space="0" w:color="auto"/>
                <w:left w:val="none" w:sz="0" w:space="0" w:color="auto"/>
                <w:bottom w:val="none" w:sz="0" w:space="0" w:color="auto"/>
                <w:right w:val="none" w:sz="0" w:space="0" w:color="auto"/>
              </w:divBdr>
              <w:divsChild>
                <w:div w:id="1698769967">
                  <w:marLeft w:val="150"/>
                  <w:marRight w:val="0"/>
                  <w:marTop w:val="0"/>
                  <w:marBottom w:val="0"/>
                  <w:divBdr>
                    <w:top w:val="none" w:sz="0" w:space="0" w:color="auto"/>
                    <w:left w:val="none" w:sz="0" w:space="0" w:color="auto"/>
                    <w:bottom w:val="none" w:sz="0" w:space="0" w:color="auto"/>
                    <w:right w:val="none" w:sz="0" w:space="0" w:color="auto"/>
                  </w:divBdr>
                  <w:divsChild>
                    <w:div w:id="136433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292023">
          <w:marLeft w:val="0"/>
          <w:marRight w:val="0"/>
          <w:marTop w:val="0"/>
          <w:marBottom w:val="0"/>
          <w:divBdr>
            <w:top w:val="none" w:sz="0" w:space="0" w:color="auto"/>
            <w:left w:val="none" w:sz="0" w:space="0" w:color="auto"/>
            <w:bottom w:val="none" w:sz="0" w:space="0" w:color="auto"/>
            <w:right w:val="none" w:sz="0" w:space="0" w:color="auto"/>
          </w:divBdr>
          <w:divsChild>
            <w:div w:id="16043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11374">
      <w:bodyDiv w:val="1"/>
      <w:marLeft w:val="0"/>
      <w:marRight w:val="0"/>
      <w:marTop w:val="0"/>
      <w:marBottom w:val="0"/>
      <w:divBdr>
        <w:top w:val="none" w:sz="0" w:space="0" w:color="auto"/>
        <w:left w:val="none" w:sz="0" w:space="0" w:color="auto"/>
        <w:bottom w:val="none" w:sz="0" w:space="0" w:color="auto"/>
        <w:right w:val="none" w:sz="0" w:space="0" w:color="auto"/>
      </w:divBdr>
    </w:div>
    <w:div w:id="1050107448">
      <w:bodyDiv w:val="1"/>
      <w:marLeft w:val="0"/>
      <w:marRight w:val="0"/>
      <w:marTop w:val="0"/>
      <w:marBottom w:val="0"/>
      <w:divBdr>
        <w:top w:val="none" w:sz="0" w:space="0" w:color="auto"/>
        <w:left w:val="none" w:sz="0" w:space="0" w:color="auto"/>
        <w:bottom w:val="none" w:sz="0" w:space="0" w:color="auto"/>
        <w:right w:val="none" w:sz="0" w:space="0" w:color="auto"/>
      </w:divBdr>
    </w:div>
    <w:div w:id="1052657718">
      <w:bodyDiv w:val="1"/>
      <w:marLeft w:val="0"/>
      <w:marRight w:val="0"/>
      <w:marTop w:val="0"/>
      <w:marBottom w:val="0"/>
      <w:divBdr>
        <w:top w:val="none" w:sz="0" w:space="0" w:color="auto"/>
        <w:left w:val="none" w:sz="0" w:space="0" w:color="auto"/>
        <w:bottom w:val="none" w:sz="0" w:space="0" w:color="auto"/>
        <w:right w:val="none" w:sz="0" w:space="0" w:color="auto"/>
      </w:divBdr>
    </w:div>
    <w:div w:id="1052996170">
      <w:bodyDiv w:val="1"/>
      <w:marLeft w:val="0"/>
      <w:marRight w:val="0"/>
      <w:marTop w:val="0"/>
      <w:marBottom w:val="0"/>
      <w:divBdr>
        <w:top w:val="none" w:sz="0" w:space="0" w:color="auto"/>
        <w:left w:val="none" w:sz="0" w:space="0" w:color="auto"/>
        <w:bottom w:val="none" w:sz="0" w:space="0" w:color="auto"/>
        <w:right w:val="none" w:sz="0" w:space="0" w:color="auto"/>
      </w:divBdr>
    </w:div>
    <w:div w:id="1053311165">
      <w:bodyDiv w:val="1"/>
      <w:marLeft w:val="0"/>
      <w:marRight w:val="0"/>
      <w:marTop w:val="0"/>
      <w:marBottom w:val="0"/>
      <w:divBdr>
        <w:top w:val="none" w:sz="0" w:space="0" w:color="auto"/>
        <w:left w:val="none" w:sz="0" w:space="0" w:color="auto"/>
        <w:bottom w:val="none" w:sz="0" w:space="0" w:color="auto"/>
        <w:right w:val="none" w:sz="0" w:space="0" w:color="auto"/>
      </w:divBdr>
    </w:div>
    <w:div w:id="1056665129">
      <w:bodyDiv w:val="1"/>
      <w:marLeft w:val="0"/>
      <w:marRight w:val="0"/>
      <w:marTop w:val="0"/>
      <w:marBottom w:val="0"/>
      <w:divBdr>
        <w:top w:val="none" w:sz="0" w:space="0" w:color="auto"/>
        <w:left w:val="none" w:sz="0" w:space="0" w:color="auto"/>
        <w:bottom w:val="none" w:sz="0" w:space="0" w:color="auto"/>
        <w:right w:val="none" w:sz="0" w:space="0" w:color="auto"/>
      </w:divBdr>
    </w:div>
    <w:div w:id="1072234515">
      <w:bodyDiv w:val="1"/>
      <w:marLeft w:val="0"/>
      <w:marRight w:val="0"/>
      <w:marTop w:val="0"/>
      <w:marBottom w:val="0"/>
      <w:divBdr>
        <w:top w:val="none" w:sz="0" w:space="0" w:color="auto"/>
        <w:left w:val="none" w:sz="0" w:space="0" w:color="auto"/>
        <w:bottom w:val="none" w:sz="0" w:space="0" w:color="auto"/>
        <w:right w:val="none" w:sz="0" w:space="0" w:color="auto"/>
      </w:divBdr>
    </w:div>
    <w:div w:id="1084258873">
      <w:bodyDiv w:val="1"/>
      <w:marLeft w:val="0"/>
      <w:marRight w:val="0"/>
      <w:marTop w:val="0"/>
      <w:marBottom w:val="0"/>
      <w:divBdr>
        <w:top w:val="none" w:sz="0" w:space="0" w:color="auto"/>
        <w:left w:val="none" w:sz="0" w:space="0" w:color="auto"/>
        <w:bottom w:val="none" w:sz="0" w:space="0" w:color="auto"/>
        <w:right w:val="none" w:sz="0" w:space="0" w:color="auto"/>
      </w:divBdr>
    </w:div>
    <w:div w:id="1144421958">
      <w:bodyDiv w:val="1"/>
      <w:marLeft w:val="0"/>
      <w:marRight w:val="0"/>
      <w:marTop w:val="0"/>
      <w:marBottom w:val="0"/>
      <w:divBdr>
        <w:top w:val="none" w:sz="0" w:space="0" w:color="auto"/>
        <w:left w:val="none" w:sz="0" w:space="0" w:color="auto"/>
        <w:bottom w:val="none" w:sz="0" w:space="0" w:color="auto"/>
        <w:right w:val="none" w:sz="0" w:space="0" w:color="auto"/>
      </w:divBdr>
    </w:div>
    <w:div w:id="1168014295">
      <w:bodyDiv w:val="1"/>
      <w:marLeft w:val="0"/>
      <w:marRight w:val="0"/>
      <w:marTop w:val="0"/>
      <w:marBottom w:val="0"/>
      <w:divBdr>
        <w:top w:val="none" w:sz="0" w:space="0" w:color="auto"/>
        <w:left w:val="none" w:sz="0" w:space="0" w:color="auto"/>
        <w:bottom w:val="none" w:sz="0" w:space="0" w:color="auto"/>
        <w:right w:val="none" w:sz="0" w:space="0" w:color="auto"/>
      </w:divBdr>
    </w:div>
    <w:div w:id="1180663406">
      <w:bodyDiv w:val="1"/>
      <w:marLeft w:val="0"/>
      <w:marRight w:val="0"/>
      <w:marTop w:val="0"/>
      <w:marBottom w:val="0"/>
      <w:divBdr>
        <w:top w:val="none" w:sz="0" w:space="0" w:color="auto"/>
        <w:left w:val="none" w:sz="0" w:space="0" w:color="auto"/>
        <w:bottom w:val="none" w:sz="0" w:space="0" w:color="auto"/>
        <w:right w:val="none" w:sz="0" w:space="0" w:color="auto"/>
      </w:divBdr>
    </w:div>
    <w:div w:id="1195997745">
      <w:bodyDiv w:val="1"/>
      <w:marLeft w:val="0"/>
      <w:marRight w:val="0"/>
      <w:marTop w:val="0"/>
      <w:marBottom w:val="0"/>
      <w:divBdr>
        <w:top w:val="none" w:sz="0" w:space="0" w:color="auto"/>
        <w:left w:val="none" w:sz="0" w:space="0" w:color="auto"/>
        <w:bottom w:val="none" w:sz="0" w:space="0" w:color="auto"/>
        <w:right w:val="none" w:sz="0" w:space="0" w:color="auto"/>
      </w:divBdr>
    </w:div>
    <w:div w:id="1197280720">
      <w:bodyDiv w:val="1"/>
      <w:marLeft w:val="0"/>
      <w:marRight w:val="0"/>
      <w:marTop w:val="0"/>
      <w:marBottom w:val="0"/>
      <w:divBdr>
        <w:top w:val="none" w:sz="0" w:space="0" w:color="auto"/>
        <w:left w:val="none" w:sz="0" w:space="0" w:color="auto"/>
        <w:bottom w:val="none" w:sz="0" w:space="0" w:color="auto"/>
        <w:right w:val="none" w:sz="0" w:space="0" w:color="auto"/>
      </w:divBdr>
    </w:div>
    <w:div w:id="1246115519">
      <w:bodyDiv w:val="1"/>
      <w:marLeft w:val="0"/>
      <w:marRight w:val="0"/>
      <w:marTop w:val="0"/>
      <w:marBottom w:val="0"/>
      <w:divBdr>
        <w:top w:val="none" w:sz="0" w:space="0" w:color="auto"/>
        <w:left w:val="none" w:sz="0" w:space="0" w:color="auto"/>
        <w:bottom w:val="none" w:sz="0" w:space="0" w:color="auto"/>
        <w:right w:val="none" w:sz="0" w:space="0" w:color="auto"/>
      </w:divBdr>
    </w:div>
    <w:div w:id="1252276692">
      <w:bodyDiv w:val="1"/>
      <w:marLeft w:val="0"/>
      <w:marRight w:val="0"/>
      <w:marTop w:val="0"/>
      <w:marBottom w:val="0"/>
      <w:divBdr>
        <w:top w:val="none" w:sz="0" w:space="0" w:color="auto"/>
        <w:left w:val="none" w:sz="0" w:space="0" w:color="auto"/>
        <w:bottom w:val="none" w:sz="0" w:space="0" w:color="auto"/>
        <w:right w:val="none" w:sz="0" w:space="0" w:color="auto"/>
      </w:divBdr>
    </w:div>
    <w:div w:id="1255432061">
      <w:bodyDiv w:val="1"/>
      <w:marLeft w:val="0"/>
      <w:marRight w:val="0"/>
      <w:marTop w:val="0"/>
      <w:marBottom w:val="0"/>
      <w:divBdr>
        <w:top w:val="none" w:sz="0" w:space="0" w:color="auto"/>
        <w:left w:val="none" w:sz="0" w:space="0" w:color="auto"/>
        <w:bottom w:val="none" w:sz="0" w:space="0" w:color="auto"/>
        <w:right w:val="none" w:sz="0" w:space="0" w:color="auto"/>
      </w:divBdr>
    </w:div>
    <w:div w:id="1273901351">
      <w:bodyDiv w:val="1"/>
      <w:marLeft w:val="0"/>
      <w:marRight w:val="0"/>
      <w:marTop w:val="0"/>
      <w:marBottom w:val="0"/>
      <w:divBdr>
        <w:top w:val="none" w:sz="0" w:space="0" w:color="auto"/>
        <w:left w:val="none" w:sz="0" w:space="0" w:color="auto"/>
        <w:bottom w:val="none" w:sz="0" w:space="0" w:color="auto"/>
        <w:right w:val="none" w:sz="0" w:space="0" w:color="auto"/>
      </w:divBdr>
      <w:divsChild>
        <w:div w:id="1173909136">
          <w:marLeft w:val="0"/>
          <w:marRight w:val="0"/>
          <w:marTop w:val="0"/>
          <w:marBottom w:val="0"/>
          <w:divBdr>
            <w:top w:val="none" w:sz="0" w:space="0" w:color="auto"/>
            <w:left w:val="none" w:sz="0" w:space="0" w:color="auto"/>
            <w:bottom w:val="none" w:sz="0" w:space="0" w:color="auto"/>
            <w:right w:val="none" w:sz="0" w:space="0" w:color="auto"/>
          </w:divBdr>
        </w:div>
        <w:div w:id="1140882342">
          <w:marLeft w:val="0"/>
          <w:marRight w:val="0"/>
          <w:marTop w:val="0"/>
          <w:marBottom w:val="0"/>
          <w:divBdr>
            <w:top w:val="none" w:sz="0" w:space="0" w:color="auto"/>
            <w:left w:val="none" w:sz="0" w:space="0" w:color="auto"/>
            <w:bottom w:val="none" w:sz="0" w:space="0" w:color="auto"/>
            <w:right w:val="none" w:sz="0" w:space="0" w:color="auto"/>
          </w:divBdr>
        </w:div>
      </w:divsChild>
    </w:div>
    <w:div w:id="1275215785">
      <w:bodyDiv w:val="1"/>
      <w:marLeft w:val="0"/>
      <w:marRight w:val="0"/>
      <w:marTop w:val="0"/>
      <w:marBottom w:val="0"/>
      <w:divBdr>
        <w:top w:val="none" w:sz="0" w:space="0" w:color="auto"/>
        <w:left w:val="none" w:sz="0" w:space="0" w:color="auto"/>
        <w:bottom w:val="none" w:sz="0" w:space="0" w:color="auto"/>
        <w:right w:val="none" w:sz="0" w:space="0" w:color="auto"/>
      </w:divBdr>
    </w:div>
    <w:div w:id="1277058312">
      <w:bodyDiv w:val="1"/>
      <w:marLeft w:val="0"/>
      <w:marRight w:val="0"/>
      <w:marTop w:val="0"/>
      <w:marBottom w:val="0"/>
      <w:divBdr>
        <w:top w:val="none" w:sz="0" w:space="0" w:color="auto"/>
        <w:left w:val="none" w:sz="0" w:space="0" w:color="auto"/>
        <w:bottom w:val="none" w:sz="0" w:space="0" w:color="auto"/>
        <w:right w:val="none" w:sz="0" w:space="0" w:color="auto"/>
      </w:divBdr>
    </w:div>
    <w:div w:id="1292007651">
      <w:bodyDiv w:val="1"/>
      <w:marLeft w:val="0"/>
      <w:marRight w:val="0"/>
      <w:marTop w:val="0"/>
      <w:marBottom w:val="0"/>
      <w:divBdr>
        <w:top w:val="none" w:sz="0" w:space="0" w:color="auto"/>
        <w:left w:val="none" w:sz="0" w:space="0" w:color="auto"/>
        <w:bottom w:val="none" w:sz="0" w:space="0" w:color="auto"/>
        <w:right w:val="none" w:sz="0" w:space="0" w:color="auto"/>
      </w:divBdr>
    </w:div>
    <w:div w:id="1315991402">
      <w:bodyDiv w:val="1"/>
      <w:marLeft w:val="0"/>
      <w:marRight w:val="0"/>
      <w:marTop w:val="0"/>
      <w:marBottom w:val="0"/>
      <w:divBdr>
        <w:top w:val="none" w:sz="0" w:space="0" w:color="auto"/>
        <w:left w:val="none" w:sz="0" w:space="0" w:color="auto"/>
        <w:bottom w:val="none" w:sz="0" w:space="0" w:color="auto"/>
        <w:right w:val="none" w:sz="0" w:space="0" w:color="auto"/>
      </w:divBdr>
    </w:div>
    <w:div w:id="1330064079">
      <w:bodyDiv w:val="1"/>
      <w:marLeft w:val="0"/>
      <w:marRight w:val="0"/>
      <w:marTop w:val="0"/>
      <w:marBottom w:val="0"/>
      <w:divBdr>
        <w:top w:val="none" w:sz="0" w:space="0" w:color="auto"/>
        <w:left w:val="none" w:sz="0" w:space="0" w:color="auto"/>
        <w:bottom w:val="none" w:sz="0" w:space="0" w:color="auto"/>
        <w:right w:val="none" w:sz="0" w:space="0" w:color="auto"/>
      </w:divBdr>
    </w:div>
    <w:div w:id="1331524404">
      <w:bodyDiv w:val="1"/>
      <w:marLeft w:val="0"/>
      <w:marRight w:val="0"/>
      <w:marTop w:val="0"/>
      <w:marBottom w:val="0"/>
      <w:divBdr>
        <w:top w:val="none" w:sz="0" w:space="0" w:color="auto"/>
        <w:left w:val="none" w:sz="0" w:space="0" w:color="auto"/>
        <w:bottom w:val="none" w:sz="0" w:space="0" w:color="auto"/>
        <w:right w:val="none" w:sz="0" w:space="0" w:color="auto"/>
      </w:divBdr>
    </w:div>
    <w:div w:id="1333216798">
      <w:bodyDiv w:val="1"/>
      <w:marLeft w:val="0"/>
      <w:marRight w:val="0"/>
      <w:marTop w:val="0"/>
      <w:marBottom w:val="0"/>
      <w:divBdr>
        <w:top w:val="none" w:sz="0" w:space="0" w:color="auto"/>
        <w:left w:val="none" w:sz="0" w:space="0" w:color="auto"/>
        <w:bottom w:val="none" w:sz="0" w:space="0" w:color="auto"/>
        <w:right w:val="none" w:sz="0" w:space="0" w:color="auto"/>
      </w:divBdr>
      <w:divsChild>
        <w:div w:id="1905407381">
          <w:marLeft w:val="0"/>
          <w:marRight w:val="0"/>
          <w:marTop w:val="0"/>
          <w:marBottom w:val="0"/>
          <w:divBdr>
            <w:top w:val="none" w:sz="0" w:space="0" w:color="auto"/>
            <w:left w:val="none" w:sz="0" w:space="0" w:color="auto"/>
            <w:bottom w:val="none" w:sz="0" w:space="0" w:color="auto"/>
            <w:right w:val="none" w:sz="0" w:space="0" w:color="auto"/>
          </w:divBdr>
        </w:div>
        <w:div w:id="1070301137">
          <w:marLeft w:val="0"/>
          <w:marRight w:val="0"/>
          <w:marTop w:val="0"/>
          <w:marBottom w:val="0"/>
          <w:divBdr>
            <w:top w:val="none" w:sz="0" w:space="0" w:color="auto"/>
            <w:left w:val="none" w:sz="0" w:space="0" w:color="auto"/>
            <w:bottom w:val="none" w:sz="0" w:space="0" w:color="auto"/>
            <w:right w:val="none" w:sz="0" w:space="0" w:color="auto"/>
          </w:divBdr>
        </w:div>
        <w:div w:id="312374849">
          <w:marLeft w:val="0"/>
          <w:marRight w:val="0"/>
          <w:marTop w:val="0"/>
          <w:marBottom w:val="0"/>
          <w:divBdr>
            <w:top w:val="none" w:sz="0" w:space="0" w:color="auto"/>
            <w:left w:val="none" w:sz="0" w:space="0" w:color="auto"/>
            <w:bottom w:val="none" w:sz="0" w:space="0" w:color="auto"/>
            <w:right w:val="none" w:sz="0" w:space="0" w:color="auto"/>
          </w:divBdr>
        </w:div>
        <w:div w:id="1064721570">
          <w:marLeft w:val="0"/>
          <w:marRight w:val="0"/>
          <w:marTop w:val="0"/>
          <w:marBottom w:val="0"/>
          <w:divBdr>
            <w:top w:val="none" w:sz="0" w:space="0" w:color="auto"/>
            <w:left w:val="none" w:sz="0" w:space="0" w:color="auto"/>
            <w:bottom w:val="none" w:sz="0" w:space="0" w:color="auto"/>
            <w:right w:val="none" w:sz="0" w:space="0" w:color="auto"/>
          </w:divBdr>
        </w:div>
        <w:div w:id="1725372694">
          <w:marLeft w:val="0"/>
          <w:marRight w:val="0"/>
          <w:marTop w:val="0"/>
          <w:marBottom w:val="0"/>
          <w:divBdr>
            <w:top w:val="none" w:sz="0" w:space="0" w:color="auto"/>
            <w:left w:val="none" w:sz="0" w:space="0" w:color="auto"/>
            <w:bottom w:val="none" w:sz="0" w:space="0" w:color="auto"/>
            <w:right w:val="none" w:sz="0" w:space="0" w:color="auto"/>
          </w:divBdr>
        </w:div>
        <w:div w:id="2060087426">
          <w:marLeft w:val="0"/>
          <w:marRight w:val="0"/>
          <w:marTop w:val="0"/>
          <w:marBottom w:val="0"/>
          <w:divBdr>
            <w:top w:val="none" w:sz="0" w:space="0" w:color="auto"/>
            <w:left w:val="none" w:sz="0" w:space="0" w:color="auto"/>
            <w:bottom w:val="none" w:sz="0" w:space="0" w:color="auto"/>
            <w:right w:val="none" w:sz="0" w:space="0" w:color="auto"/>
          </w:divBdr>
        </w:div>
      </w:divsChild>
    </w:div>
    <w:div w:id="1334528873">
      <w:bodyDiv w:val="1"/>
      <w:marLeft w:val="0"/>
      <w:marRight w:val="0"/>
      <w:marTop w:val="0"/>
      <w:marBottom w:val="0"/>
      <w:divBdr>
        <w:top w:val="none" w:sz="0" w:space="0" w:color="auto"/>
        <w:left w:val="none" w:sz="0" w:space="0" w:color="auto"/>
        <w:bottom w:val="none" w:sz="0" w:space="0" w:color="auto"/>
        <w:right w:val="none" w:sz="0" w:space="0" w:color="auto"/>
      </w:divBdr>
    </w:div>
    <w:div w:id="1345325237">
      <w:bodyDiv w:val="1"/>
      <w:marLeft w:val="0"/>
      <w:marRight w:val="0"/>
      <w:marTop w:val="0"/>
      <w:marBottom w:val="0"/>
      <w:divBdr>
        <w:top w:val="none" w:sz="0" w:space="0" w:color="auto"/>
        <w:left w:val="none" w:sz="0" w:space="0" w:color="auto"/>
        <w:bottom w:val="none" w:sz="0" w:space="0" w:color="auto"/>
        <w:right w:val="none" w:sz="0" w:space="0" w:color="auto"/>
      </w:divBdr>
    </w:div>
    <w:div w:id="1349874058">
      <w:bodyDiv w:val="1"/>
      <w:marLeft w:val="0"/>
      <w:marRight w:val="0"/>
      <w:marTop w:val="0"/>
      <w:marBottom w:val="0"/>
      <w:divBdr>
        <w:top w:val="none" w:sz="0" w:space="0" w:color="auto"/>
        <w:left w:val="none" w:sz="0" w:space="0" w:color="auto"/>
        <w:bottom w:val="none" w:sz="0" w:space="0" w:color="auto"/>
        <w:right w:val="none" w:sz="0" w:space="0" w:color="auto"/>
      </w:divBdr>
    </w:div>
    <w:div w:id="1357846866">
      <w:bodyDiv w:val="1"/>
      <w:marLeft w:val="0"/>
      <w:marRight w:val="0"/>
      <w:marTop w:val="0"/>
      <w:marBottom w:val="0"/>
      <w:divBdr>
        <w:top w:val="none" w:sz="0" w:space="0" w:color="auto"/>
        <w:left w:val="none" w:sz="0" w:space="0" w:color="auto"/>
        <w:bottom w:val="none" w:sz="0" w:space="0" w:color="auto"/>
        <w:right w:val="none" w:sz="0" w:space="0" w:color="auto"/>
      </w:divBdr>
    </w:div>
    <w:div w:id="1358193407">
      <w:bodyDiv w:val="1"/>
      <w:marLeft w:val="0"/>
      <w:marRight w:val="0"/>
      <w:marTop w:val="0"/>
      <w:marBottom w:val="0"/>
      <w:divBdr>
        <w:top w:val="none" w:sz="0" w:space="0" w:color="auto"/>
        <w:left w:val="none" w:sz="0" w:space="0" w:color="auto"/>
        <w:bottom w:val="none" w:sz="0" w:space="0" w:color="auto"/>
        <w:right w:val="none" w:sz="0" w:space="0" w:color="auto"/>
      </w:divBdr>
      <w:divsChild>
        <w:div w:id="628516076">
          <w:marLeft w:val="0"/>
          <w:marRight w:val="0"/>
          <w:marTop w:val="0"/>
          <w:marBottom w:val="0"/>
          <w:divBdr>
            <w:top w:val="none" w:sz="0" w:space="0" w:color="auto"/>
            <w:left w:val="none" w:sz="0" w:space="0" w:color="auto"/>
            <w:bottom w:val="none" w:sz="0" w:space="0" w:color="auto"/>
            <w:right w:val="none" w:sz="0" w:space="0" w:color="auto"/>
          </w:divBdr>
        </w:div>
        <w:div w:id="712537139">
          <w:marLeft w:val="0"/>
          <w:marRight w:val="0"/>
          <w:marTop w:val="0"/>
          <w:marBottom w:val="0"/>
          <w:divBdr>
            <w:top w:val="none" w:sz="0" w:space="0" w:color="auto"/>
            <w:left w:val="none" w:sz="0" w:space="0" w:color="auto"/>
            <w:bottom w:val="none" w:sz="0" w:space="0" w:color="auto"/>
            <w:right w:val="none" w:sz="0" w:space="0" w:color="auto"/>
          </w:divBdr>
        </w:div>
        <w:div w:id="959259693">
          <w:marLeft w:val="0"/>
          <w:marRight w:val="0"/>
          <w:marTop w:val="0"/>
          <w:marBottom w:val="0"/>
          <w:divBdr>
            <w:top w:val="none" w:sz="0" w:space="0" w:color="auto"/>
            <w:left w:val="none" w:sz="0" w:space="0" w:color="auto"/>
            <w:bottom w:val="none" w:sz="0" w:space="0" w:color="auto"/>
            <w:right w:val="none" w:sz="0" w:space="0" w:color="auto"/>
          </w:divBdr>
        </w:div>
        <w:div w:id="1208026363">
          <w:marLeft w:val="0"/>
          <w:marRight w:val="0"/>
          <w:marTop w:val="0"/>
          <w:marBottom w:val="0"/>
          <w:divBdr>
            <w:top w:val="none" w:sz="0" w:space="0" w:color="auto"/>
            <w:left w:val="none" w:sz="0" w:space="0" w:color="auto"/>
            <w:bottom w:val="none" w:sz="0" w:space="0" w:color="auto"/>
            <w:right w:val="none" w:sz="0" w:space="0" w:color="auto"/>
          </w:divBdr>
        </w:div>
        <w:div w:id="1561594867">
          <w:marLeft w:val="0"/>
          <w:marRight w:val="0"/>
          <w:marTop w:val="0"/>
          <w:marBottom w:val="0"/>
          <w:divBdr>
            <w:top w:val="none" w:sz="0" w:space="0" w:color="auto"/>
            <w:left w:val="none" w:sz="0" w:space="0" w:color="auto"/>
            <w:bottom w:val="none" w:sz="0" w:space="0" w:color="auto"/>
            <w:right w:val="none" w:sz="0" w:space="0" w:color="auto"/>
          </w:divBdr>
        </w:div>
        <w:div w:id="1582642983">
          <w:marLeft w:val="0"/>
          <w:marRight w:val="0"/>
          <w:marTop w:val="0"/>
          <w:marBottom w:val="0"/>
          <w:divBdr>
            <w:top w:val="none" w:sz="0" w:space="0" w:color="auto"/>
            <w:left w:val="none" w:sz="0" w:space="0" w:color="auto"/>
            <w:bottom w:val="none" w:sz="0" w:space="0" w:color="auto"/>
            <w:right w:val="none" w:sz="0" w:space="0" w:color="auto"/>
          </w:divBdr>
        </w:div>
        <w:div w:id="1685402148">
          <w:marLeft w:val="0"/>
          <w:marRight w:val="0"/>
          <w:marTop w:val="0"/>
          <w:marBottom w:val="0"/>
          <w:divBdr>
            <w:top w:val="none" w:sz="0" w:space="0" w:color="auto"/>
            <w:left w:val="none" w:sz="0" w:space="0" w:color="auto"/>
            <w:bottom w:val="none" w:sz="0" w:space="0" w:color="auto"/>
            <w:right w:val="none" w:sz="0" w:space="0" w:color="auto"/>
          </w:divBdr>
        </w:div>
        <w:div w:id="1714500694">
          <w:marLeft w:val="0"/>
          <w:marRight w:val="0"/>
          <w:marTop w:val="0"/>
          <w:marBottom w:val="0"/>
          <w:divBdr>
            <w:top w:val="none" w:sz="0" w:space="0" w:color="auto"/>
            <w:left w:val="none" w:sz="0" w:space="0" w:color="auto"/>
            <w:bottom w:val="none" w:sz="0" w:space="0" w:color="auto"/>
            <w:right w:val="none" w:sz="0" w:space="0" w:color="auto"/>
          </w:divBdr>
        </w:div>
        <w:div w:id="1818448391">
          <w:marLeft w:val="0"/>
          <w:marRight w:val="0"/>
          <w:marTop w:val="0"/>
          <w:marBottom w:val="0"/>
          <w:divBdr>
            <w:top w:val="none" w:sz="0" w:space="0" w:color="auto"/>
            <w:left w:val="none" w:sz="0" w:space="0" w:color="auto"/>
            <w:bottom w:val="none" w:sz="0" w:space="0" w:color="auto"/>
            <w:right w:val="none" w:sz="0" w:space="0" w:color="auto"/>
          </w:divBdr>
        </w:div>
        <w:div w:id="1825509559">
          <w:marLeft w:val="0"/>
          <w:marRight w:val="0"/>
          <w:marTop w:val="0"/>
          <w:marBottom w:val="0"/>
          <w:divBdr>
            <w:top w:val="none" w:sz="0" w:space="0" w:color="auto"/>
            <w:left w:val="none" w:sz="0" w:space="0" w:color="auto"/>
            <w:bottom w:val="none" w:sz="0" w:space="0" w:color="auto"/>
            <w:right w:val="none" w:sz="0" w:space="0" w:color="auto"/>
          </w:divBdr>
        </w:div>
        <w:div w:id="1866820835">
          <w:marLeft w:val="0"/>
          <w:marRight w:val="0"/>
          <w:marTop w:val="0"/>
          <w:marBottom w:val="0"/>
          <w:divBdr>
            <w:top w:val="none" w:sz="0" w:space="0" w:color="auto"/>
            <w:left w:val="none" w:sz="0" w:space="0" w:color="auto"/>
            <w:bottom w:val="none" w:sz="0" w:space="0" w:color="auto"/>
            <w:right w:val="none" w:sz="0" w:space="0" w:color="auto"/>
          </w:divBdr>
        </w:div>
      </w:divsChild>
    </w:div>
    <w:div w:id="1358389847">
      <w:bodyDiv w:val="1"/>
      <w:marLeft w:val="0"/>
      <w:marRight w:val="0"/>
      <w:marTop w:val="0"/>
      <w:marBottom w:val="0"/>
      <w:divBdr>
        <w:top w:val="none" w:sz="0" w:space="0" w:color="auto"/>
        <w:left w:val="none" w:sz="0" w:space="0" w:color="auto"/>
        <w:bottom w:val="none" w:sz="0" w:space="0" w:color="auto"/>
        <w:right w:val="none" w:sz="0" w:space="0" w:color="auto"/>
      </w:divBdr>
    </w:div>
    <w:div w:id="1368600785">
      <w:bodyDiv w:val="1"/>
      <w:marLeft w:val="0"/>
      <w:marRight w:val="0"/>
      <w:marTop w:val="0"/>
      <w:marBottom w:val="0"/>
      <w:divBdr>
        <w:top w:val="none" w:sz="0" w:space="0" w:color="auto"/>
        <w:left w:val="none" w:sz="0" w:space="0" w:color="auto"/>
        <w:bottom w:val="none" w:sz="0" w:space="0" w:color="auto"/>
        <w:right w:val="none" w:sz="0" w:space="0" w:color="auto"/>
      </w:divBdr>
    </w:div>
    <w:div w:id="1391540902">
      <w:bodyDiv w:val="1"/>
      <w:marLeft w:val="0"/>
      <w:marRight w:val="0"/>
      <w:marTop w:val="0"/>
      <w:marBottom w:val="0"/>
      <w:divBdr>
        <w:top w:val="none" w:sz="0" w:space="0" w:color="auto"/>
        <w:left w:val="none" w:sz="0" w:space="0" w:color="auto"/>
        <w:bottom w:val="none" w:sz="0" w:space="0" w:color="auto"/>
        <w:right w:val="none" w:sz="0" w:space="0" w:color="auto"/>
      </w:divBdr>
    </w:div>
    <w:div w:id="1395616592">
      <w:bodyDiv w:val="1"/>
      <w:marLeft w:val="0"/>
      <w:marRight w:val="0"/>
      <w:marTop w:val="0"/>
      <w:marBottom w:val="0"/>
      <w:divBdr>
        <w:top w:val="none" w:sz="0" w:space="0" w:color="auto"/>
        <w:left w:val="none" w:sz="0" w:space="0" w:color="auto"/>
        <w:bottom w:val="none" w:sz="0" w:space="0" w:color="auto"/>
        <w:right w:val="none" w:sz="0" w:space="0" w:color="auto"/>
      </w:divBdr>
      <w:divsChild>
        <w:div w:id="1155099572">
          <w:marLeft w:val="0"/>
          <w:marRight w:val="0"/>
          <w:marTop w:val="0"/>
          <w:marBottom w:val="0"/>
          <w:divBdr>
            <w:top w:val="none" w:sz="0" w:space="0" w:color="auto"/>
            <w:left w:val="none" w:sz="0" w:space="0" w:color="auto"/>
            <w:bottom w:val="none" w:sz="0" w:space="0" w:color="auto"/>
            <w:right w:val="none" w:sz="0" w:space="0" w:color="auto"/>
          </w:divBdr>
        </w:div>
        <w:div w:id="1999381933">
          <w:marLeft w:val="0"/>
          <w:marRight w:val="0"/>
          <w:marTop w:val="0"/>
          <w:marBottom w:val="0"/>
          <w:divBdr>
            <w:top w:val="none" w:sz="0" w:space="0" w:color="auto"/>
            <w:left w:val="none" w:sz="0" w:space="0" w:color="auto"/>
            <w:bottom w:val="none" w:sz="0" w:space="0" w:color="auto"/>
            <w:right w:val="none" w:sz="0" w:space="0" w:color="auto"/>
          </w:divBdr>
        </w:div>
        <w:div w:id="2050372538">
          <w:marLeft w:val="0"/>
          <w:marRight w:val="0"/>
          <w:marTop w:val="0"/>
          <w:marBottom w:val="0"/>
          <w:divBdr>
            <w:top w:val="none" w:sz="0" w:space="0" w:color="auto"/>
            <w:left w:val="none" w:sz="0" w:space="0" w:color="auto"/>
            <w:bottom w:val="none" w:sz="0" w:space="0" w:color="auto"/>
            <w:right w:val="none" w:sz="0" w:space="0" w:color="auto"/>
          </w:divBdr>
        </w:div>
        <w:div w:id="2053116669">
          <w:marLeft w:val="0"/>
          <w:marRight w:val="0"/>
          <w:marTop w:val="0"/>
          <w:marBottom w:val="0"/>
          <w:divBdr>
            <w:top w:val="none" w:sz="0" w:space="0" w:color="auto"/>
            <w:left w:val="none" w:sz="0" w:space="0" w:color="auto"/>
            <w:bottom w:val="none" w:sz="0" w:space="0" w:color="auto"/>
            <w:right w:val="none" w:sz="0" w:space="0" w:color="auto"/>
          </w:divBdr>
        </w:div>
        <w:div w:id="1958874165">
          <w:marLeft w:val="0"/>
          <w:marRight w:val="0"/>
          <w:marTop w:val="0"/>
          <w:marBottom w:val="0"/>
          <w:divBdr>
            <w:top w:val="none" w:sz="0" w:space="0" w:color="auto"/>
            <w:left w:val="none" w:sz="0" w:space="0" w:color="auto"/>
            <w:bottom w:val="none" w:sz="0" w:space="0" w:color="auto"/>
            <w:right w:val="none" w:sz="0" w:space="0" w:color="auto"/>
          </w:divBdr>
        </w:div>
      </w:divsChild>
    </w:div>
    <w:div w:id="1413623044">
      <w:bodyDiv w:val="1"/>
      <w:marLeft w:val="0"/>
      <w:marRight w:val="0"/>
      <w:marTop w:val="0"/>
      <w:marBottom w:val="0"/>
      <w:divBdr>
        <w:top w:val="none" w:sz="0" w:space="0" w:color="auto"/>
        <w:left w:val="none" w:sz="0" w:space="0" w:color="auto"/>
        <w:bottom w:val="none" w:sz="0" w:space="0" w:color="auto"/>
        <w:right w:val="none" w:sz="0" w:space="0" w:color="auto"/>
      </w:divBdr>
    </w:div>
    <w:div w:id="1427191041">
      <w:bodyDiv w:val="1"/>
      <w:marLeft w:val="0"/>
      <w:marRight w:val="0"/>
      <w:marTop w:val="0"/>
      <w:marBottom w:val="0"/>
      <w:divBdr>
        <w:top w:val="none" w:sz="0" w:space="0" w:color="auto"/>
        <w:left w:val="none" w:sz="0" w:space="0" w:color="auto"/>
        <w:bottom w:val="none" w:sz="0" w:space="0" w:color="auto"/>
        <w:right w:val="none" w:sz="0" w:space="0" w:color="auto"/>
      </w:divBdr>
    </w:div>
    <w:div w:id="1460875059">
      <w:bodyDiv w:val="1"/>
      <w:marLeft w:val="0"/>
      <w:marRight w:val="0"/>
      <w:marTop w:val="0"/>
      <w:marBottom w:val="0"/>
      <w:divBdr>
        <w:top w:val="none" w:sz="0" w:space="0" w:color="auto"/>
        <w:left w:val="none" w:sz="0" w:space="0" w:color="auto"/>
        <w:bottom w:val="none" w:sz="0" w:space="0" w:color="auto"/>
        <w:right w:val="none" w:sz="0" w:space="0" w:color="auto"/>
      </w:divBdr>
    </w:div>
    <w:div w:id="1463887065">
      <w:bodyDiv w:val="1"/>
      <w:marLeft w:val="0"/>
      <w:marRight w:val="0"/>
      <w:marTop w:val="0"/>
      <w:marBottom w:val="0"/>
      <w:divBdr>
        <w:top w:val="none" w:sz="0" w:space="0" w:color="auto"/>
        <w:left w:val="none" w:sz="0" w:space="0" w:color="auto"/>
        <w:bottom w:val="none" w:sz="0" w:space="0" w:color="auto"/>
        <w:right w:val="none" w:sz="0" w:space="0" w:color="auto"/>
      </w:divBdr>
    </w:div>
    <w:div w:id="1476025141">
      <w:bodyDiv w:val="1"/>
      <w:marLeft w:val="0"/>
      <w:marRight w:val="0"/>
      <w:marTop w:val="0"/>
      <w:marBottom w:val="0"/>
      <w:divBdr>
        <w:top w:val="none" w:sz="0" w:space="0" w:color="auto"/>
        <w:left w:val="none" w:sz="0" w:space="0" w:color="auto"/>
        <w:bottom w:val="none" w:sz="0" w:space="0" w:color="auto"/>
        <w:right w:val="none" w:sz="0" w:space="0" w:color="auto"/>
      </w:divBdr>
    </w:div>
    <w:div w:id="1483692347">
      <w:bodyDiv w:val="1"/>
      <w:marLeft w:val="0"/>
      <w:marRight w:val="0"/>
      <w:marTop w:val="0"/>
      <w:marBottom w:val="0"/>
      <w:divBdr>
        <w:top w:val="none" w:sz="0" w:space="0" w:color="auto"/>
        <w:left w:val="none" w:sz="0" w:space="0" w:color="auto"/>
        <w:bottom w:val="none" w:sz="0" w:space="0" w:color="auto"/>
        <w:right w:val="none" w:sz="0" w:space="0" w:color="auto"/>
      </w:divBdr>
    </w:div>
    <w:div w:id="1485967117">
      <w:bodyDiv w:val="1"/>
      <w:marLeft w:val="0"/>
      <w:marRight w:val="0"/>
      <w:marTop w:val="0"/>
      <w:marBottom w:val="0"/>
      <w:divBdr>
        <w:top w:val="none" w:sz="0" w:space="0" w:color="auto"/>
        <w:left w:val="none" w:sz="0" w:space="0" w:color="auto"/>
        <w:bottom w:val="none" w:sz="0" w:space="0" w:color="auto"/>
        <w:right w:val="none" w:sz="0" w:space="0" w:color="auto"/>
      </w:divBdr>
    </w:div>
    <w:div w:id="1504785507">
      <w:bodyDiv w:val="1"/>
      <w:marLeft w:val="0"/>
      <w:marRight w:val="0"/>
      <w:marTop w:val="0"/>
      <w:marBottom w:val="0"/>
      <w:divBdr>
        <w:top w:val="none" w:sz="0" w:space="0" w:color="auto"/>
        <w:left w:val="none" w:sz="0" w:space="0" w:color="auto"/>
        <w:bottom w:val="none" w:sz="0" w:space="0" w:color="auto"/>
        <w:right w:val="none" w:sz="0" w:space="0" w:color="auto"/>
      </w:divBdr>
    </w:div>
    <w:div w:id="1509640751">
      <w:bodyDiv w:val="1"/>
      <w:marLeft w:val="0"/>
      <w:marRight w:val="0"/>
      <w:marTop w:val="0"/>
      <w:marBottom w:val="0"/>
      <w:divBdr>
        <w:top w:val="none" w:sz="0" w:space="0" w:color="auto"/>
        <w:left w:val="none" w:sz="0" w:space="0" w:color="auto"/>
        <w:bottom w:val="none" w:sz="0" w:space="0" w:color="auto"/>
        <w:right w:val="none" w:sz="0" w:space="0" w:color="auto"/>
      </w:divBdr>
      <w:divsChild>
        <w:div w:id="1618218672">
          <w:marLeft w:val="274"/>
          <w:marRight w:val="0"/>
          <w:marTop w:val="0"/>
          <w:marBottom w:val="0"/>
          <w:divBdr>
            <w:top w:val="none" w:sz="0" w:space="0" w:color="auto"/>
            <w:left w:val="none" w:sz="0" w:space="0" w:color="auto"/>
            <w:bottom w:val="none" w:sz="0" w:space="0" w:color="auto"/>
            <w:right w:val="none" w:sz="0" w:space="0" w:color="auto"/>
          </w:divBdr>
        </w:div>
        <w:div w:id="1829780334">
          <w:marLeft w:val="274"/>
          <w:marRight w:val="0"/>
          <w:marTop w:val="0"/>
          <w:marBottom w:val="0"/>
          <w:divBdr>
            <w:top w:val="none" w:sz="0" w:space="0" w:color="auto"/>
            <w:left w:val="none" w:sz="0" w:space="0" w:color="auto"/>
            <w:bottom w:val="none" w:sz="0" w:space="0" w:color="auto"/>
            <w:right w:val="none" w:sz="0" w:space="0" w:color="auto"/>
          </w:divBdr>
        </w:div>
      </w:divsChild>
    </w:div>
    <w:div w:id="1511791756">
      <w:bodyDiv w:val="1"/>
      <w:marLeft w:val="0"/>
      <w:marRight w:val="0"/>
      <w:marTop w:val="0"/>
      <w:marBottom w:val="0"/>
      <w:divBdr>
        <w:top w:val="none" w:sz="0" w:space="0" w:color="auto"/>
        <w:left w:val="none" w:sz="0" w:space="0" w:color="auto"/>
        <w:bottom w:val="none" w:sz="0" w:space="0" w:color="auto"/>
        <w:right w:val="none" w:sz="0" w:space="0" w:color="auto"/>
      </w:divBdr>
    </w:div>
    <w:div w:id="1528131631">
      <w:bodyDiv w:val="1"/>
      <w:marLeft w:val="0"/>
      <w:marRight w:val="0"/>
      <w:marTop w:val="0"/>
      <w:marBottom w:val="0"/>
      <w:divBdr>
        <w:top w:val="none" w:sz="0" w:space="0" w:color="auto"/>
        <w:left w:val="none" w:sz="0" w:space="0" w:color="auto"/>
        <w:bottom w:val="none" w:sz="0" w:space="0" w:color="auto"/>
        <w:right w:val="none" w:sz="0" w:space="0" w:color="auto"/>
      </w:divBdr>
    </w:div>
    <w:div w:id="1530559096">
      <w:bodyDiv w:val="1"/>
      <w:marLeft w:val="0"/>
      <w:marRight w:val="0"/>
      <w:marTop w:val="0"/>
      <w:marBottom w:val="0"/>
      <w:divBdr>
        <w:top w:val="none" w:sz="0" w:space="0" w:color="auto"/>
        <w:left w:val="none" w:sz="0" w:space="0" w:color="auto"/>
        <w:bottom w:val="none" w:sz="0" w:space="0" w:color="auto"/>
        <w:right w:val="none" w:sz="0" w:space="0" w:color="auto"/>
      </w:divBdr>
    </w:div>
    <w:div w:id="1539662704">
      <w:bodyDiv w:val="1"/>
      <w:marLeft w:val="0"/>
      <w:marRight w:val="0"/>
      <w:marTop w:val="0"/>
      <w:marBottom w:val="0"/>
      <w:divBdr>
        <w:top w:val="none" w:sz="0" w:space="0" w:color="auto"/>
        <w:left w:val="none" w:sz="0" w:space="0" w:color="auto"/>
        <w:bottom w:val="none" w:sz="0" w:space="0" w:color="auto"/>
        <w:right w:val="none" w:sz="0" w:space="0" w:color="auto"/>
      </w:divBdr>
    </w:div>
    <w:div w:id="1557619745">
      <w:bodyDiv w:val="1"/>
      <w:marLeft w:val="0"/>
      <w:marRight w:val="0"/>
      <w:marTop w:val="0"/>
      <w:marBottom w:val="0"/>
      <w:divBdr>
        <w:top w:val="none" w:sz="0" w:space="0" w:color="auto"/>
        <w:left w:val="none" w:sz="0" w:space="0" w:color="auto"/>
        <w:bottom w:val="none" w:sz="0" w:space="0" w:color="auto"/>
        <w:right w:val="none" w:sz="0" w:space="0" w:color="auto"/>
      </w:divBdr>
    </w:div>
    <w:div w:id="1558662313">
      <w:bodyDiv w:val="1"/>
      <w:marLeft w:val="0"/>
      <w:marRight w:val="0"/>
      <w:marTop w:val="0"/>
      <w:marBottom w:val="0"/>
      <w:divBdr>
        <w:top w:val="none" w:sz="0" w:space="0" w:color="auto"/>
        <w:left w:val="none" w:sz="0" w:space="0" w:color="auto"/>
        <w:bottom w:val="none" w:sz="0" w:space="0" w:color="auto"/>
        <w:right w:val="none" w:sz="0" w:space="0" w:color="auto"/>
      </w:divBdr>
    </w:div>
    <w:div w:id="1588952840">
      <w:bodyDiv w:val="1"/>
      <w:marLeft w:val="0"/>
      <w:marRight w:val="0"/>
      <w:marTop w:val="0"/>
      <w:marBottom w:val="0"/>
      <w:divBdr>
        <w:top w:val="none" w:sz="0" w:space="0" w:color="auto"/>
        <w:left w:val="none" w:sz="0" w:space="0" w:color="auto"/>
        <w:bottom w:val="none" w:sz="0" w:space="0" w:color="auto"/>
        <w:right w:val="none" w:sz="0" w:space="0" w:color="auto"/>
      </w:divBdr>
      <w:divsChild>
        <w:div w:id="180172893">
          <w:marLeft w:val="720"/>
          <w:marRight w:val="0"/>
          <w:marTop w:val="0"/>
          <w:marBottom w:val="0"/>
          <w:divBdr>
            <w:top w:val="none" w:sz="0" w:space="0" w:color="auto"/>
            <w:left w:val="none" w:sz="0" w:space="0" w:color="auto"/>
            <w:bottom w:val="none" w:sz="0" w:space="0" w:color="auto"/>
            <w:right w:val="none" w:sz="0" w:space="0" w:color="auto"/>
          </w:divBdr>
        </w:div>
        <w:div w:id="1450860327">
          <w:marLeft w:val="720"/>
          <w:marRight w:val="0"/>
          <w:marTop w:val="0"/>
          <w:marBottom w:val="0"/>
          <w:divBdr>
            <w:top w:val="none" w:sz="0" w:space="0" w:color="auto"/>
            <w:left w:val="none" w:sz="0" w:space="0" w:color="auto"/>
            <w:bottom w:val="none" w:sz="0" w:space="0" w:color="auto"/>
            <w:right w:val="none" w:sz="0" w:space="0" w:color="auto"/>
          </w:divBdr>
        </w:div>
        <w:div w:id="1907716597">
          <w:marLeft w:val="720"/>
          <w:marRight w:val="0"/>
          <w:marTop w:val="0"/>
          <w:marBottom w:val="0"/>
          <w:divBdr>
            <w:top w:val="none" w:sz="0" w:space="0" w:color="auto"/>
            <w:left w:val="none" w:sz="0" w:space="0" w:color="auto"/>
            <w:bottom w:val="none" w:sz="0" w:space="0" w:color="auto"/>
            <w:right w:val="none" w:sz="0" w:space="0" w:color="auto"/>
          </w:divBdr>
        </w:div>
      </w:divsChild>
    </w:div>
    <w:div w:id="1609972713">
      <w:bodyDiv w:val="1"/>
      <w:marLeft w:val="0"/>
      <w:marRight w:val="0"/>
      <w:marTop w:val="0"/>
      <w:marBottom w:val="0"/>
      <w:divBdr>
        <w:top w:val="none" w:sz="0" w:space="0" w:color="auto"/>
        <w:left w:val="none" w:sz="0" w:space="0" w:color="auto"/>
        <w:bottom w:val="none" w:sz="0" w:space="0" w:color="auto"/>
        <w:right w:val="none" w:sz="0" w:space="0" w:color="auto"/>
      </w:divBdr>
    </w:div>
    <w:div w:id="1629318984">
      <w:bodyDiv w:val="1"/>
      <w:marLeft w:val="0"/>
      <w:marRight w:val="0"/>
      <w:marTop w:val="0"/>
      <w:marBottom w:val="0"/>
      <w:divBdr>
        <w:top w:val="none" w:sz="0" w:space="0" w:color="auto"/>
        <w:left w:val="none" w:sz="0" w:space="0" w:color="auto"/>
        <w:bottom w:val="none" w:sz="0" w:space="0" w:color="auto"/>
        <w:right w:val="none" w:sz="0" w:space="0" w:color="auto"/>
      </w:divBdr>
      <w:divsChild>
        <w:div w:id="1902446210">
          <w:marLeft w:val="0"/>
          <w:marRight w:val="0"/>
          <w:marTop w:val="0"/>
          <w:marBottom w:val="0"/>
          <w:divBdr>
            <w:top w:val="none" w:sz="0" w:space="0" w:color="auto"/>
            <w:left w:val="none" w:sz="0" w:space="0" w:color="auto"/>
            <w:bottom w:val="none" w:sz="0" w:space="0" w:color="auto"/>
            <w:right w:val="none" w:sz="0" w:space="0" w:color="auto"/>
          </w:divBdr>
          <w:divsChild>
            <w:div w:id="808058976">
              <w:marLeft w:val="0"/>
              <w:marRight w:val="0"/>
              <w:marTop w:val="0"/>
              <w:marBottom w:val="0"/>
              <w:divBdr>
                <w:top w:val="none" w:sz="0" w:space="0" w:color="auto"/>
                <w:left w:val="none" w:sz="0" w:space="0" w:color="auto"/>
                <w:bottom w:val="none" w:sz="0" w:space="0" w:color="auto"/>
                <w:right w:val="none" w:sz="0" w:space="0" w:color="auto"/>
              </w:divBdr>
              <w:divsChild>
                <w:div w:id="1944259556">
                  <w:marLeft w:val="0"/>
                  <w:marRight w:val="0"/>
                  <w:marTop w:val="0"/>
                  <w:marBottom w:val="0"/>
                  <w:divBdr>
                    <w:top w:val="none" w:sz="0" w:space="0" w:color="auto"/>
                    <w:left w:val="none" w:sz="0" w:space="0" w:color="auto"/>
                    <w:bottom w:val="none" w:sz="0" w:space="0" w:color="auto"/>
                    <w:right w:val="none" w:sz="0" w:space="0" w:color="auto"/>
                  </w:divBdr>
                  <w:divsChild>
                    <w:div w:id="13889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329150">
          <w:marLeft w:val="0"/>
          <w:marRight w:val="0"/>
          <w:marTop w:val="0"/>
          <w:marBottom w:val="0"/>
          <w:divBdr>
            <w:top w:val="none" w:sz="0" w:space="0" w:color="auto"/>
            <w:left w:val="none" w:sz="0" w:space="0" w:color="auto"/>
            <w:bottom w:val="none" w:sz="0" w:space="0" w:color="auto"/>
            <w:right w:val="none" w:sz="0" w:space="0" w:color="auto"/>
          </w:divBdr>
          <w:divsChild>
            <w:div w:id="805008610">
              <w:marLeft w:val="0"/>
              <w:marRight w:val="0"/>
              <w:marTop w:val="0"/>
              <w:marBottom w:val="0"/>
              <w:divBdr>
                <w:top w:val="none" w:sz="0" w:space="0" w:color="auto"/>
                <w:left w:val="none" w:sz="0" w:space="0" w:color="auto"/>
                <w:bottom w:val="none" w:sz="0" w:space="0" w:color="auto"/>
                <w:right w:val="none" w:sz="0" w:space="0" w:color="auto"/>
              </w:divBdr>
              <w:divsChild>
                <w:div w:id="622806446">
                  <w:marLeft w:val="0"/>
                  <w:marRight w:val="0"/>
                  <w:marTop w:val="0"/>
                  <w:marBottom w:val="300"/>
                  <w:divBdr>
                    <w:top w:val="none" w:sz="0" w:space="0" w:color="auto"/>
                    <w:left w:val="none" w:sz="0" w:space="0" w:color="auto"/>
                    <w:bottom w:val="none" w:sz="0" w:space="0" w:color="auto"/>
                    <w:right w:val="none" w:sz="0" w:space="0" w:color="auto"/>
                  </w:divBdr>
                  <w:divsChild>
                    <w:div w:id="1858543876">
                      <w:marLeft w:val="0"/>
                      <w:marRight w:val="0"/>
                      <w:marTop w:val="0"/>
                      <w:marBottom w:val="0"/>
                      <w:divBdr>
                        <w:top w:val="none" w:sz="0" w:space="0" w:color="auto"/>
                        <w:left w:val="none" w:sz="0" w:space="0" w:color="auto"/>
                        <w:bottom w:val="none" w:sz="0" w:space="0" w:color="auto"/>
                        <w:right w:val="none" w:sz="0" w:space="0" w:color="auto"/>
                      </w:divBdr>
                      <w:divsChild>
                        <w:div w:id="1351957801">
                          <w:marLeft w:val="0"/>
                          <w:marRight w:val="0"/>
                          <w:marTop w:val="0"/>
                          <w:marBottom w:val="0"/>
                          <w:divBdr>
                            <w:top w:val="none" w:sz="0" w:space="0" w:color="auto"/>
                            <w:left w:val="none" w:sz="0" w:space="0" w:color="auto"/>
                            <w:bottom w:val="none" w:sz="0" w:space="0" w:color="auto"/>
                            <w:right w:val="none" w:sz="0" w:space="0" w:color="auto"/>
                          </w:divBdr>
                          <w:divsChild>
                            <w:div w:id="1980185966">
                              <w:marLeft w:val="0"/>
                              <w:marRight w:val="0"/>
                              <w:marTop w:val="0"/>
                              <w:marBottom w:val="300"/>
                              <w:divBdr>
                                <w:top w:val="none" w:sz="0" w:space="0" w:color="auto"/>
                                <w:left w:val="none" w:sz="0" w:space="0" w:color="auto"/>
                                <w:bottom w:val="none" w:sz="0" w:space="0" w:color="auto"/>
                                <w:right w:val="none" w:sz="0" w:space="0" w:color="auto"/>
                              </w:divBdr>
                              <w:divsChild>
                                <w:div w:id="2133012129">
                                  <w:marLeft w:val="0"/>
                                  <w:marRight w:val="0"/>
                                  <w:marTop w:val="150"/>
                                  <w:marBottom w:val="0"/>
                                  <w:divBdr>
                                    <w:top w:val="none" w:sz="0" w:space="0" w:color="auto"/>
                                    <w:left w:val="none" w:sz="0" w:space="0" w:color="auto"/>
                                    <w:bottom w:val="none" w:sz="0" w:space="0" w:color="auto"/>
                                    <w:right w:val="none" w:sz="0" w:space="0" w:color="auto"/>
                                  </w:divBdr>
                                  <w:divsChild>
                                    <w:div w:id="1258178962">
                                      <w:marLeft w:val="0"/>
                                      <w:marRight w:val="0"/>
                                      <w:marTop w:val="0"/>
                                      <w:marBottom w:val="0"/>
                                      <w:divBdr>
                                        <w:top w:val="none" w:sz="0" w:space="0" w:color="auto"/>
                                        <w:left w:val="none" w:sz="0" w:space="0" w:color="auto"/>
                                        <w:bottom w:val="none" w:sz="0" w:space="0" w:color="auto"/>
                                        <w:right w:val="none" w:sz="0" w:space="0" w:color="auto"/>
                                      </w:divBdr>
                                      <w:divsChild>
                                        <w:div w:id="2062362131">
                                          <w:marLeft w:val="0"/>
                                          <w:marRight w:val="0"/>
                                          <w:marTop w:val="0"/>
                                          <w:marBottom w:val="0"/>
                                          <w:divBdr>
                                            <w:top w:val="none" w:sz="0" w:space="0" w:color="auto"/>
                                            <w:left w:val="none" w:sz="0" w:space="0" w:color="auto"/>
                                            <w:bottom w:val="none" w:sz="0" w:space="0" w:color="auto"/>
                                            <w:right w:val="none" w:sz="0" w:space="0" w:color="auto"/>
                                          </w:divBdr>
                                          <w:divsChild>
                                            <w:div w:id="93116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1203212">
      <w:bodyDiv w:val="1"/>
      <w:marLeft w:val="0"/>
      <w:marRight w:val="0"/>
      <w:marTop w:val="0"/>
      <w:marBottom w:val="0"/>
      <w:divBdr>
        <w:top w:val="none" w:sz="0" w:space="0" w:color="auto"/>
        <w:left w:val="none" w:sz="0" w:space="0" w:color="auto"/>
        <w:bottom w:val="none" w:sz="0" w:space="0" w:color="auto"/>
        <w:right w:val="none" w:sz="0" w:space="0" w:color="auto"/>
      </w:divBdr>
    </w:div>
    <w:div w:id="1634871364">
      <w:bodyDiv w:val="1"/>
      <w:marLeft w:val="0"/>
      <w:marRight w:val="0"/>
      <w:marTop w:val="0"/>
      <w:marBottom w:val="0"/>
      <w:divBdr>
        <w:top w:val="none" w:sz="0" w:space="0" w:color="auto"/>
        <w:left w:val="none" w:sz="0" w:space="0" w:color="auto"/>
        <w:bottom w:val="none" w:sz="0" w:space="0" w:color="auto"/>
        <w:right w:val="none" w:sz="0" w:space="0" w:color="auto"/>
      </w:divBdr>
    </w:div>
    <w:div w:id="1639844260">
      <w:bodyDiv w:val="1"/>
      <w:marLeft w:val="0"/>
      <w:marRight w:val="0"/>
      <w:marTop w:val="0"/>
      <w:marBottom w:val="0"/>
      <w:divBdr>
        <w:top w:val="none" w:sz="0" w:space="0" w:color="auto"/>
        <w:left w:val="none" w:sz="0" w:space="0" w:color="auto"/>
        <w:bottom w:val="none" w:sz="0" w:space="0" w:color="auto"/>
        <w:right w:val="none" w:sz="0" w:space="0" w:color="auto"/>
      </w:divBdr>
    </w:div>
    <w:div w:id="1653829616">
      <w:bodyDiv w:val="1"/>
      <w:marLeft w:val="0"/>
      <w:marRight w:val="0"/>
      <w:marTop w:val="0"/>
      <w:marBottom w:val="0"/>
      <w:divBdr>
        <w:top w:val="none" w:sz="0" w:space="0" w:color="auto"/>
        <w:left w:val="none" w:sz="0" w:space="0" w:color="auto"/>
        <w:bottom w:val="none" w:sz="0" w:space="0" w:color="auto"/>
        <w:right w:val="none" w:sz="0" w:space="0" w:color="auto"/>
      </w:divBdr>
    </w:div>
    <w:div w:id="1661300849">
      <w:bodyDiv w:val="1"/>
      <w:marLeft w:val="0"/>
      <w:marRight w:val="0"/>
      <w:marTop w:val="0"/>
      <w:marBottom w:val="0"/>
      <w:divBdr>
        <w:top w:val="none" w:sz="0" w:space="0" w:color="auto"/>
        <w:left w:val="none" w:sz="0" w:space="0" w:color="auto"/>
        <w:bottom w:val="none" w:sz="0" w:space="0" w:color="auto"/>
        <w:right w:val="none" w:sz="0" w:space="0" w:color="auto"/>
      </w:divBdr>
    </w:div>
    <w:div w:id="1676881883">
      <w:bodyDiv w:val="1"/>
      <w:marLeft w:val="0"/>
      <w:marRight w:val="0"/>
      <w:marTop w:val="0"/>
      <w:marBottom w:val="0"/>
      <w:divBdr>
        <w:top w:val="none" w:sz="0" w:space="0" w:color="auto"/>
        <w:left w:val="none" w:sz="0" w:space="0" w:color="auto"/>
        <w:bottom w:val="none" w:sz="0" w:space="0" w:color="auto"/>
        <w:right w:val="none" w:sz="0" w:space="0" w:color="auto"/>
      </w:divBdr>
    </w:div>
    <w:div w:id="1685670863">
      <w:bodyDiv w:val="1"/>
      <w:marLeft w:val="0"/>
      <w:marRight w:val="0"/>
      <w:marTop w:val="0"/>
      <w:marBottom w:val="0"/>
      <w:divBdr>
        <w:top w:val="none" w:sz="0" w:space="0" w:color="auto"/>
        <w:left w:val="none" w:sz="0" w:space="0" w:color="auto"/>
        <w:bottom w:val="none" w:sz="0" w:space="0" w:color="auto"/>
        <w:right w:val="none" w:sz="0" w:space="0" w:color="auto"/>
      </w:divBdr>
      <w:divsChild>
        <w:div w:id="1035276274">
          <w:marLeft w:val="0"/>
          <w:marRight w:val="0"/>
          <w:marTop w:val="0"/>
          <w:marBottom w:val="0"/>
          <w:divBdr>
            <w:top w:val="none" w:sz="0" w:space="0" w:color="auto"/>
            <w:left w:val="none" w:sz="0" w:space="0" w:color="auto"/>
            <w:bottom w:val="none" w:sz="0" w:space="0" w:color="auto"/>
            <w:right w:val="none" w:sz="0" w:space="0" w:color="auto"/>
          </w:divBdr>
        </w:div>
        <w:div w:id="1225723310">
          <w:marLeft w:val="0"/>
          <w:marRight w:val="0"/>
          <w:marTop w:val="0"/>
          <w:marBottom w:val="225"/>
          <w:divBdr>
            <w:top w:val="none" w:sz="0" w:space="0" w:color="auto"/>
            <w:left w:val="none" w:sz="0" w:space="0" w:color="auto"/>
            <w:bottom w:val="none" w:sz="0" w:space="0" w:color="auto"/>
            <w:right w:val="none" w:sz="0" w:space="0" w:color="auto"/>
          </w:divBdr>
        </w:div>
        <w:div w:id="1847672368">
          <w:marLeft w:val="0"/>
          <w:marRight w:val="0"/>
          <w:marTop w:val="0"/>
          <w:marBottom w:val="225"/>
          <w:divBdr>
            <w:top w:val="none" w:sz="0" w:space="0" w:color="auto"/>
            <w:left w:val="none" w:sz="0" w:space="0" w:color="auto"/>
            <w:bottom w:val="none" w:sz="0" w:space="0" w:color="auto"/>
            <w:right w:val="none" w:sz="0" w:space="0" w:color="auto"/>
          </w:divBdr>
        </w:div>
      </w:divsChild>
    </w:div>
    <w:div w:id="1697460578">
      <w:bodyDiv w:val="1"/>
      <w:marLeft w:val="0"/>
      <w:marRight w:val="0"/>
      <w:marTop w:val="0"/>
      <w:marBottom w:val="0"/>
      <w:divBdr>
        <w:top w:val="none" w:sz="0" w:space="0" w:color="auto"/>
        <w:left w:val="none" w:sz="0" w:space="0" w:color="auto"/>
        <w:bottom w:val="none" w:sz="0" w:space="0" w:color="auto"/>
        <w:right w:val="none" w:sz="0" w:space="0" w:color="auto"/>
      </w:divBdr>
    </w:div>
    <w:div w:id="1708137735">
      <w:bodyDiv w:val="1"/>
      <w:marLeft w:val="0"/>
      <w:marRight w:val="0"/>
      <w:marTop w:val="0"/>
      <w:marBottom w:val="0"/>
      <w:divBdr>
        <w:top w:val="none" w:sz="0" w:space="0" w:color="auto"/>
        <w:left w:val="none" w:sz="0" w:space="0" w:color="auto"/>
        <w:bottom w:val="none" w:sz="0" w:space="0" w:color="auto"/>
        <w:right w:val="none" w:sz="0" w:space="0" w:color="auto"/>
      </w:divBdr>
    </w:div>
    <w:div w:id="1729837579">
      <w:bodyDiv w:val="1"/>
      <w:marLeft w:val="0"/>
      <w:marRight w:val="0"/>
      <w:marTop w:val="0"/>
      <w:marBottom w:val="0"/>
      <w:divBdr>
        <w:top w:val="none" w:sz="0" w:space="0" w:color="auto"/>
        <w:left w:val="none" w:sz="0" w:space="0" w:color="auto"/>
        <w:bottom w:val="none" w:sz="0" w:space="0" w:color="auto"/>
        <w:right w:val="none" w:sz="0" w:space="0" w:color="auto"/>
      </w:divBdr>
      <w:divsChild>
        <w:div w:id="1138306793">
          <w:marLeft w:val="0"/>
          <w:marRight w:val="0"/>
          <w:marTop w:val="0"/>
          <w:marBottom w:val="0"/>
          <w:divBdr>
            <w:top w:val="none" w:sz="0" w:space="0" w:color="auto"/>
            <w:left w:val="none" w:sz="0" w:space="0" w:color="auto"/>
            <w:bottom w:val="none" w:sz="0" w:space="0" w:color="auto"/>
            <w:right w:val="none" w:sz="0" w:space="0" w:color="auto"/>
          </w:divBdr>
        </w:div>
        <w:div w:id="1047413982">
          <w:marLeft w:val="0"/>
          <w:marRight w:val="0"/>
          <w:marTop w:val="0"/>
          <w:marBottom w:val="0"/>
          <w:divBdr>
            <w:top w:val="none" w:sz="0" w:space="0" w:color="auto"/>
            <w:left w:val="none" w:sz="0" w:space="0" w:color="auto"/>
            <w:bottom w:val="none" w:sz="0" w:space="0" w:color="auto"/>
            <w:right w:val="none" w:sz="0" w:space="0" w:color="auto"/>
          </w:divBdr>
        </w:div>
        <w:div w:id="168301843">
          <w:marLeft w:val="0"/>
          <w:marRight w:val="0"/>
          <w:marTop w:val="0"/>
          <w:marBottom w:val="0"/>
          <w:divBdr>
            <w:top w:val="none" w:sz="0" w:space="0" w:color="auto"/>
            <w:left w:val="none" w:sz="0" w:space="0" w:color="auto"/>
            <w:bottom w:val="none" w:sz="0" w:space="0" w:color="auto"/>
            <w:right w:val="none" w:sz="0" w:space="0" w:color="auto"/>
          </w:divBdr>
        </w:div>
        <w:div w:id="417336820">
          <w:marLeft w:val="0"/>
          <w:marRight w:val="0"/>
          <w:marTop w:val="0"/>
          <w:marBottom w:val="0"/>
          <w:divBdr>
            <w:top w:val="none" w:sz="0" w:space="0" w:color="auto"/>
            <w:left w:val="none" w:sz="0" w:space="0" w:color="auto"/>
            <w:bottom w:val="none" w:sz="0" w:space="0" w:color="auto"/>
            <w:right w:val="none" w:sz="0" w:space="0" w:color="auto"/>
          </w:divBdr>
        </w:div>
        <w:div w:id="1612279650">
          <w:marLeft w:val="0"/>
          <w:marRight w:val="0"/>
          <w:marTop w:val="0"/>
          <w:marBottom w:val="0"/>
          <w:divBdr>
            <w:top w:val="none" w:sz="0" w:space="0" w:color="auto"/>
            <w:left w:val="none" w:sz="0" w:space="0" w:color="auto"/>
            <w:bottom w:val="none" w:sz="0" w:space="0" w:color="auto"/>
            <w:right w:val="none" w:sz="0" w:space="0" w:color="auto"/>
          </w:divBdr>
        </w:div>
        <w:div w:id="619339160">
          <w:marLeft w:val="0"/>
          <w:marRight w:val="0"/>
          <w:marTop w:val="0"/>
          <w:marBottom w:val="0"/>
          <w:divBdr>
            <w:top w:val="none" w:sz="0" w:space="0" w:color="auto"/>
            <w:left w:val="none" w:sz="0" w:space="0" w:color="auto"/>
            <w:bottom w:val="none" w:sz="0" w:space="0" w:color="auto"/>
            <w:right w:val="none" w:sz="0" w:space="0" w:color="auto"/>
          </w:divBdr>
        </w:div>
        <w:div w:id="985744864">
          <w:marLeft w:val="0"/>
          <w:marRight w:val="0"/>
          <w:marTop w:val="0"/>
          <w:marBottom w:val="0"/>
          <w:divBdr>
            <w:top w:val="none" w:sz="0" w:space="0" w:color="auto"/>
            <w:left w:val="none" w:sz="0" w:space="0" w:color="auto"/>
            <w:bottom w:val="none" w:sz="0" w:space="0" w:color="auto"/>
            <w:right w:val="none" w:sz="0" w:space="0" w:color="auto"/>
          </w:divBdr>
        </w:div>
        <w:div w:id="953831710">
          <w:marLeft w:val="0"/>
          <w:marRight w:val="0"/>
          <w:marTop w:val="0"/>
          <w:marBottom w:val="0"/>
          <w:divBdr>
            <w:top w:val="none" w:sz="0" w:space="0" w:color="auto"/>
            <w:left w:val="none" w:sz="0" w:space="0" w:color="auto"/>
            <w:bottom w:val="none" w:sz="0" w:space="0" w:color="auto"/>
            <w:right w:val="none" w:sz="0" w:space="0" w:color="auto"/>
          </w:divBdr>
        </w:div>
        <w:div w:id="335153107">
          <w:marLeft w:val="0"/>
          <w:marRight w:val="0"/>
          <w:marTop w:val="0"/>
          <w:marBottom w:val="0"/>
          <w:divBdr>
            <w:top w:val="none" w:sz="0" w:space="0" w:color="auto"/>
            <w:left w:val="none" w:sz="0" w:space="0" w:color="auto"/>
            <w:bottom w:val="none" w:sz="0" w:space="0" w:color="auto"/>
            <w:right w:val="none" w:sz="0" w:space="0" w:color="auto"/>
          </w:divBdr>
        </w:div>
        <w:div w:id="1925408983">
          <w:marLeft w:val="0"/>
          <w:marRight w:val="0"/>
          <w:marTop w:val="0"/>
          <w:marBottom w:val="0"/>
          <w:divBdr>
            <w:top w:val="none" w:sz="0" w:space="0" w:color="auto"/>
            <w:left w:val="none" w:sz="0" w:space="0" w:color="auto"/>
            <w:bottom w:val="none" w:sz="0" w:space="0" w:color="auto"/>
            <w:right w:val="none" w:sz="0" w:space="0" w:color="auto"/>
          </w:divBdr>
        </w:div>
        <w:div w:id="802508228">
          <w:marLeft w:val="0"/>
          <w:marRight w:val="0"/>
          <w:marTop w:val="0"/>
          <w:marBottom w:val="0"/>
          <w:divBdr>
            <w:top w:val="none" w:sz="0" w:space="0" w:color="auto"/>
            <w:left w:val="none" w:sz="0" w:space="0" w:color="auto"/>
            <w:bottom w:val="none" w:sz="0" w:space="0" w:color="auto"/>
            <w:right w:val="none" w:sz="0" w:space="0" w:color="auto"/>
          </w:divBdr>
        </w:div>
        <w:div w:id="1975408599">
          <w:marLeft w:val="0"/>
          <w:marRight w:val="0"/>
          <w:marTop w:val="0"/>
          <w:marBottom w:val="0"/>
          <w:divBdr>
            <w:top w:val="none" w:sz="0" w:space="0" w:color="auto"/>
            <w:left w:val="none" w:sz="0" w:space="0" w:color="auto"/>
            <w:bottom w:val="none" w:sz="0" w:space="0" w:color="auto"/>
            <w:right w:val="none" w:sz="0" w:space="0" w:color="auto"/>
          </w:divBdr>
        </w:div>
        <w:div w:id="992299106">
          <w:marLeft w:val="0"/>
          <w:marRight w:val="0"/>
          <w:marTop w:val="0"/>
          <w:marBottom w:val="0"/>
          <w:divBdr>
            <w:top w:val="none" w:sz="0" w:space="0" w:color="auto"/>
            <w:left w:val="none" w:sz="0" w:space="0" w:color="auto"/>
            <w:bottom w:val="none" w:sz="0" w:space="0" w:color="auto"/>
            <w:right w:val="none" w:sz="0" w:space="0" w:color="auto"/>
          </w:divBdr>
        </w:div>
        <w:div w:id="1880970956">
          <w:marLeft w:val="0"/>
          <w:marRight w:val="0"/>
          <w:marTop w:val="0"/>
          <w:marBottom w:val="0"/>
          <w:divBdr>
            <w:top w:val="none" w:sz="0" w:space="0" w:color="auto"/>
            <w:left w:val="none" w:sz="0" w:space="0" w:color="auto"/>
            <w:bottom w:val="none" w:sz="0" w:space="0" w:color="auto"/>
            <w:right w:val="none" w:sz="0" w:space="0" w:color="auto"/>
          </w:divBdr>
        </w:div>
        <w:div w:id="1930264162">
          <w:marLeft w:val="0"/>
          <w:marRight w:val="0"/>
          <w:marTop w:val="0"/>
          <w:marBottom w:val="0"/>
          <w:divBdr>
            <w:top w:val="none" w:sz="0" w:space="0" w:color="auto"/>
            <w:left w:val="none" w:sz="0" w:space="0" w:color="auto"/>
            <w:bottom w:val="none" w:sz="0" w:space="0" w:color="auto"/>
            <w:right w:val="none" w:sz="0" w:space="0" w:color="auto"/>
          </w:divBdr>
        </w:div>
        <w:div w:id="749279121">
          <w:marLeft w:val="0"/>
          <w:marRight w:val="0"/>
          <w:marTop w:val="0"/>
          <w:marBottom w:val="0"/>
          <w:divBdr>
            <w:top w:val="none" w:sz="0" w:space="0" w:color="auto"/>
            <w:left w:val="none" w:sz="0" w:space="0" w:color="auto"/>
            <w:bottom w:val="none" w:sz="0" w:space="0" w:color="auto"/>
            <w:right w:val="none" w:sz="0" w:space="0" w:color="auto"/>
          </w:divBdr>
        </w:div>
        <w:div w:id="496507384">
          <w:marLeft w:val="0"/>
          <w:marRight w:val="0"/>
          <w:marTop w:val="0"/>
          <w:marBottom w:val="0"/>
          <w:divBdr>
            <w:top w:val="none" w:sz="0" w:space="0" w:color="auto"/>
            <w:left w:val="none" w:sz="0" w:space="0" w:color="auto"/>
            <w:bottom w:val="none" w:sz="0" w:space="0" w:color="auto"/>
            <w:right w:val="none" w:sz="0" w:space="0" w:color="auto"/>
          </w:divBdr>
        </w:div>
        <w:div w:id="1425570775">
          <w:marLeft w:val="0"/>
          <w:marRight w:val="0"/>
          <w:marTop w:val="0"/>
          <w:marBottom w:val="0"/>
          <w:divBdr>
            <w:top w:val="none" w:sz="0" w:space="0" w:color="auto"/>
            <w:left w:val="none" w:sz="0" w:space="0" w:color="auto"/>
            <w:bottom w:val="none" w:sz="0" w:space="0" w:color="auto"/>
            <w:right w:val="none" w:sz="0" w:space="0" w:color="auto"/>
          </w:divBdr>
        </w:div>
      </w:divsChild>
    </w:div>
    <w:div w:id="1747216689">
      <w:bodyDiv w:val="1"/>
      <w:marLeft w:val="0"/>
      <w:marRight w:val="0"/>
      <w:marTop w:val="0"/>
      <w:marBottom w:val="0"/>
      <w:divBdr>
        <w:top w:val="none" w:sz="0" w:space="0" w:color="auto"/>
        <w:left w:val="none" w:sz="0" w:space="0" w:color="auto"/>
        <w:bottom w:val="none" w:sz="0" w:space="0" w:color="auto"/>
        <w:right w:val="none" w:sz="0" w:space="0" w:color="auto"/>
      </w:divBdr>
    </w:div>
    <w:div w:id="1749383756">
      <w:bodyDiv w:val="1"/>
      <w:marLeft w:val="0"/>
      <w:marRight w:val="0"/>
      <w:marTop w:val="0"/>
      <w:marBottom w:val="0"/>
      <w:divBdr>
        <w:top w:val="none" w:sz="0" w:space="0" w:color="auto"/>
        <w:left w:val="none" w:sz="0" w:space="0" w:color="auto"/>
        <w:bottom w:val="none" w:sz="0" w:space="0" w:color="auto"/>
        <w:right w:val="none" w:sz="0" w:space="0" w:color="auto"/>
      </w:divBdr>
    </w:div>
    <w:div w:id="1773090432">
      <w:bodyDiv w:val="1"/>
      <w:marLeft w:val="0"/>
      <w:marRight w:val="0"/>
      <w:marTop w:val="0"/>
      <w:marBottom w:val="0"/>
      <w:divBdr>
        <w:top w:val="none" w:sz="0" w:space="0" w:color="auto"/>
        <w:left w:val="none" w:sz="0" w:space="0" w:color="auto"/>
        <w:bottom w:val="none" w:sz="0" w:space="0" w:color="auto"/>
        <w:right w:val="none" w:sz="0" w:space="0" w:color="auto"/>
      </w:divBdr>
    </w:div>
    <w:div w:id="1793868030">
      <w:bodyDiv w:val="1"/>
      <w:marLeft w:val="0"/>
      <w:marRight w:val="0"/>
      <w:marTop w:val="0"/>
      <w:marBottom w:val="0"/>
      <w:divBdr>
        <w:top w:val="none" w:sz="0" w:space="0" w:color="auto"/>
        <w:left w:val="none" w:sz="0" w:space="0" w:color="auto"/>
        <w:bottom w:val="none" w:sz="0" w:space="0" w:color="auto"/>
        <w:right w:val="none" w:sz="0" w:space="0" w:color="auto"/>
      </w:divBdr>
    </w:div>
    <w:div w:id="1802455811">
      <w:bodyDiv w:val="1"/>
      <w:marLeft w:val="0"/>
      <w:marRight w:val="0"/>
      <w:marTop w:val="0"/>
      <w:marBottom w:val="0"/>
      <w:divBdr>
        <w:top w:val="none" w:sz="0" w:space="0" w:color="auto"/>
        <w:left w:val="none" w:sz="0" w:space="0" w:color="auto"/>
        <w:bottom w:val="none" w:sz="0" w:space="0" w:color="auto"/>
        <w:right w:val="none" w:sz="0" w:space="0" w:color="auto"/>
      </w:divBdr>
    </w:div>
    <w:div w:id="1833108541">
      <w:bodyDiv w:val="1"/>
      <w:marLeft w:val="0"/>
      <w:marRight w:val="0"/>
      <w:marTop w:val="0"/>
      <w:marBottom w:val="0"/>
      <w:divBdr>
        <w:top w:val="none" w:sz="0" w:space="0" w:color="auto"/>
        <w:left w:val="none" w:sz="0" w:space="0" w:color="auto"/>
        <w:bottom w:val="none" w:sz="0" w:space="0" w:color="auto"/>
        <w:right w:val="none" w:sz="0" w:space="0" w:color="auto"/>
      </w:divBdr>
    </w:div>
    <w:div w:id="1843658823">
      <w:bodyDiv w:val="1"/>
      <w:marLeft w:val="0"/>
      <w:marRight w:val="0"/>
      <w:marTop w:val="0"/>
      <w:marBottom w:val="0"/>
      <w:divBdr>
        <w:top w:val="none" w:sz="0" w:space="0" w:color="auto"/>
        <w:left w:val="none" w:sz="0" w:space="0" w:color="auto"/>
        <w:bottom w:val="none" w:sz="0" w:space="0" w:color="auto"/>
        <w:right w:val="none" w:sz="0" w:space="0" w:color="auto"/>
      </w:divBdr>
    </w:div>
    <w:div w:id="1853758322">
      <w:bodyDiv w:val="1"/>
      <w:marLeft w:val="0"/>
      <w:marRight w:val="0"/>
      <w:marTop w:val="0"/>
      <w:marBottom w:val="0"/>
      <w:divBdr>
        <w:top w:val="none" w:sz="0" w:space="0" w:color="auto"/>
        <w:left w:val="none" w:sz="0" w:space="0" w:color="auto"/>
        <w:bottom w:val="none" w:sz="0" w:space="0" w:color="auto"/>
        <w:right w:val="none" w:sz="0" w:space="0" w:color="auto"/>
      </w:divBdr>
    </w:div>
    <w:div w:id="1860776567">
      <w:bodyDiv w:val="1"/>
      <w:marLeft w:val="0"/>
      <w:marRight w:val="0"/>
      <w:marTop w:val="0"/>
      <w:marBottom w:val="0"/>
      <w:divBdr>
        <w:top w:val="none" w:sz="0" w:space="0" w:color="auto"/>
        <w:left w:val="none" w:sz="0" w:space="0" w:color="auto"/>
        <w:bottom w:val="none" w:sz="0" w:space="0" w:color="auto"/>
        <w:right w:val="none" w:sz="0" w:space="0" w:color="auto"/>
      </w:divBdr>
    </w:div>
    <w:div w:id="1863743682">
      <w:bodyDiv w:val="1"/>
      <w:marLeft w:val="0"/>
      <w:marRight w:val="0"/>
      <w:marTop w:val="0"/>
      <w:marBottom w:val="0"/>
      <w:divBdr>
        <w:top w:val="none" w:sz="0" w:space="0" w:color="auto"/>
        <w:left w:val="none" w:sz="0" w:space="0" w:color="auto"/>
        <w:bottom w:val="none" w:sz="0" w:space="0" w:color="auto"/>
        <w:right w:val="none" w:sz="0" w:space="0" w:color="auto"/>
      </w:divBdr>
    </w:div>
    <w:div w:id="1867788397">
      <w:bodyDiv w:val="1"/>
      <w:marLeft w:val="0"/>
      <w:marRight w:val="0"/>
      <w:marTop w:val="0"/>
      <w:marBottom w:val="0"/>
      <w:divBdr>
        <w:top w:val="none" w:sz="0" w:space="0" w:color="auto"/>
        <w:left w:val="none" w:sz="0" w:space="0" w:color="auto"/>
        <w:bottom w:val="none" w:sz="0" w:space="0" w:color="auto"/>
        <w:right w:val="none" w:sz="0" w:space="0" w:color="auto"/>
      </w:divBdr>
    </w:div>
    <w:div w:id="1871840422">
      <w:bodyDiv w:val="1"/>
      <w:marLeft w:val="0"/>
      <w:marRight w:val="0"/>
      <w:marTop w:val="0"/>
      <w:marBottom w:val="0"/>
      <w:divBdr>
        <w:top w:val="none" w:sz="0" w:space="0" w:color="auto"/>
        <w:left w:val="none" w:sz="0" w:space="0" w:color="auto"/>
        <w:bottom w:val="none" w:sz="0" w:space="0" w:color="auto"/>
        <w:right w:val="none" w:sz="0" w:space="0" w:color="auto"/>
      </w:divBdr>
    </w:div>
    <w:div w:id="1894778568">
      <w:bodyDiv w:val="1"/>
      <w:marLeft w:val="0"/>
      <w:marRight w:val="0"/>
      <w:marTop w:val="0"/>
      <w:marBottom w:val="0"/>
      <w:divBdr>
        <w:top w:val="none" w:sz="0" w:space="0" w:color="auto"/>
        <w:left w:val="none" w:sz="0" w:space="0" w:color="auto"/>
        <w:bottom w:val="none" w:sz="0" w:space="0" w:color="auto"/>
        <w:right w:val="none" w:sz="0" w:space="0" w:color="auto"/>
      </w:divBdr>
      <w:divsChild>
        <w:div w:id="1501892255">
          <w:marLeft w:val="0"/>
          <w:marRight w:val="0"/>
          <w:marTop w:val="0"/>
          <w:marBottom w:val="0"/>
          <w:divBdr>
            <w:top w:val="none" w:sz="0" w:space="0" w:color="auto"/>
            <w:left w:val="none" w:sz="0" w:space="0" w:color="auto"/>
            <w:bottom w:val="none" w:sz="0" w:space="0" w:color="auto"/>
            <w:right w:val="none" w:sz="0" w:space="0" w:color="auto"/>
          </w:divBdr>
        </w:div>
      </w:divsChild>
    </w:div>
    <w:div w:id="1916012298">
      <w:bodyDiv w:val="1"/>
      <w:marLeft w:val="0"/>
      <w:marRight w:val="0"/>
      <w:marTop w:val="0"/>
      <w:marBottom w:val="0"/>
      <w:divBdr>
        <w:top w:val="none" w:sz="0" w:space="0" w:color="auto"/>
        <w:left w:val="none" w:sz="0" w:space="0" w:color="auto"/>
        <w:bottom w:val="none" w:sz="0" w:space="0" w:color="auto"/>
        <w:right w:val="none" w:sz="0" w:space="0" w:color="auto"/>
      </w:divBdr>
    </w:div>
    <w:div w:id="1924139914">
      <w:bodyDiv w:val="1"/>
      <w:marLeft w:val="0"/>
      <w:marRight w:val="0"/>
      <w:marTop w:val="0"/>
      <w:marBottom w:val="0"/>
      <w:divBdr>
        <w:top w:val="none" w:sz="0" w:space="0" w:color="auto"/>
        <w:left w:val="none" w:sz="0" w:space="0" w:color="auto"/>
        <w:bottom w:val="none" w:sz="0" w:space="0" w:color="auto"/>
        <w:right w:val="none" w:sz="0" w:space="0" w:color="auto"/>
      </w:divBdr>
    </w:div>
    <w:div w:id="1940016278">
      <w:bodyDiv w:val="1"/>
      <w:marLeft w:val="0"/>
      <w:marRight w:val="0"/>
      <w:marTop w:val="0"/>
      <w:marBottom w:val="0"/>
      <w:divBdr>
        <w:top w:val="none" w:sz="0" w:space="0" w:color="auto"/>
        <w:left w:val="none" w:sz="0" w:space="0" w:color="auto"/>
        <w:bottom w:val="none" w:sz="0" w:space="0" w:color="auto"/>
        <w:right w:val="none" w:sz="0" w:space="0" w:color="auto"/>
      </w:divBdr>
    </w:div>
    <w:div w:id="1944223016">
      <w:bodyDiv w:val="1"/>
      <w:marLeft w:val="0"/>
      <w:marRight w:val="0"/>
      <w:marTop w:val="0"/>
      <w:marBottom w:val="0"/>
      <w:divBdr>
        <w:top w:val="none" w:sz="0" w:space="0" w:color="auto"/>
        <w:left w:val="none" w:sz="0" w:space="0" w:color="auto"/>
        <w:bottom w:val="none" w:sz="0" w:space="0" w:color="auto"/>
        <w:right w:val="none" w:sz="0" w:space="0" w:color="auto"/>
      </w:divBdr>
    </w:div>
    <w:div w:id="1955289398">
      <w:bodyDiv w:val="1"/>
      <w:marLeft w:val="0"/>
      <w:marRight w:val="0"/>
      <w:marTop w:val="0"/>
      <w:marBottom w:val="0"/>
      <w:divBdr>
        <w:top w:val="none" w:sz="0" w:space="0" w:color="auto"/>
        <w:left w:val="none" w:sz="0" w:space="0" w:color="auto"/>
        <w:bottom w:val="none" w:sz="0" w:space="0" w:color="auto"/>
        <w:right w:val="none" w:sz="0" w:space="0" w:color="auto"/>
      </w:divBdr>
    </w:div>
    <w:div w:id="1957563476">
      <w:bodyDiv w:val="1"/>
      <w:marLeft w:val="0"/>
      <w:marRight w:val="0"/>
      <w:marTop w:val="0"/>
      <w:marBottom w:val="0"/>
      <w:divBdr>
        <w:top w:val="none" w:sz="0" w:space="0" w:color="auto"/>
        <w:left w:val="none" w:sz="0" w:space="0" w:color="auto"/>
        <w:bottom w:val="none" w:sz="0" w:space="0" w:color="auto"/>
        <w:right w:val="none" w:sz="0" w:space="0" w:color="auto"/>
      </w:divBdr>
    </w:div>
    <w:div w:id="1967810960">
      <w:bodyDiv w:val="1"/>
      <w:marLeft w:val="0"/>
      <w:marRight w:val="0"/>
      <w:marTop w:val="0"/>
      <w:marBottom w:val="0"/>
      <w:divBdr>
        <w:top w:val="none" w:sz="0" w:space="0" w:color="auto"/>
        <w:left w:val="none" w:sz="0" w:space="0" w:color="auto"/>
        <w:bottom w:val="none" w:sz="0" w:space="0" w:color="auto"/>
        <w:right w:val="none" w:sz="0" w:space="0" w:color="auto"/>
      </w:divBdr>
    </w:div>
    <w:div w:id="1968051423">
      <w:bodyDiv w:val="1"/>
      <w:marLeft w:val="0"/>
      <w:marRight w:val="0"/>
      <w:marTop w:val="0"/>
      <w:marBottom w:val="0"/>
      <w:divBdr>
        <w:top w:val="none" w:sz="0" w:space="0" w:color="auto"/>
        <w:left w:val="none" w:sz="0" w:space="0" w:color="auto"/>
        <w:bottom w:val="none" w:sz="0" w:space="0" w:color="auto"/>
        <w:right w:val="none" w:sz="0" w:space="0" w:color="auto"/>
      </w:divBdr>
    </w:div>
    <w:div w:id="2024627949">
      <w:bodyDiv w:val="1"/>
      <w:marLeft w:val="0"/>
      <w:marRight w:val="0"/>
      <w:marTop w:val="0"/>
      <w:marBottom w:val="0"/>
      <w:divBdr>
        <w:top w:val="none" w:sz="0" w:space="0" w:color="auto"/>
        <w:left w:val="none" w:sz="0" w:space="0" w:color="auto"/>
        <w:bottom w:val="none" w:sz="0" w:space="0" w:color="auto"/>
        <w:right w:val="none" w:sz="0" w:space="0" w:color="auto"/>
      </w:divBdr>
    </w:div>
    <w:div w:id="2043899621">
      <w:bodyDiv w:val="1"/>
      <w:marLeft w:val="0"/>
      <w:marRight w:val="0"/>
      <w:marTop w:val="0"/>
      <w:marBottom w:val="0"/>
      <w:divBdr>
        <w:top w:val="none" w:sz="0" w:space="0" w:color="auto"/>
        <w:left w:val="none" w:sz="0" w:space="0" w:color="auto"/>
        <w:bottom w:val="none" w:sz="0" w:space="0" w:color="auto"/>
        <w:right w:val="none" w:sz="0" w:space="0" w:color="auto"/>
      </w:divBdr>
    </w:div>
    <w:div w:id="2051223928">
      <w:bodyDiv w:val="1"/>
      <w:marLeft w:val="0"/>
      <w:marRight w:val="0"/>
      <w:marTop w:val="0"/>
      <w:marBottom w:val="0"/>
      <w:divBdr>
        <w:top w:val="none" w:sz="0" w:space="0" w:color="auto"/>
        <w:left w:val="none" w:sz="0" w:space="0" w:color="auto"/>
        <w:bottom w:val="none" w:sz="0" w:space="0" w:color="auto"/>
        <w:right w:val="none" w:sz="0" w:space="0" w:color="auto"/>
      </w:divBdr>
    </w:div>
    <w:div w:id="2067988787">
      <w:bodyDiv w:val="1"/>
      <w:marLeft w:val="0"/>
      <w:marRight w:val="0"/>
      <w:marTop w:val="0"/>
      <w:marBottom w:val="0"/>
      <w:divBdr>
        <w:top w:val="none" w:sz="0" w:space="0" w:color="auto"/>
        <w:left w:val="none" w:sz="0" w:space="0" w:color="auto"/>
        <w:bottom w:val="none" w:sz="0" w:space="0" w:color="auto"/>
        <w:right w:val="none" w:sz="0" w:space="0" w:color="auto"/>
      </w:divBdr>
    </w:div>
    <w:div w:id="2100443879">
      <w:bodyDiv w:val="1"/>
      <w:marLeft w:val="0"/>
      <w:marRight w:val="0"/>
      <w:marTop w:val="0"/>
      <w:marBottom w:val="0"/>
      <w:divBdr>
        <w:top w:val="none" w:sz="0" w:space="0" w:color="auto"/>
        <w:left w:val="none" w:sz="0" w:space="0" w:color="auto"/>
        <w:bottom w:val="none" w:sz="0" w:space="0" w:color="auto"/>
        <w:right w:val="none" w:sz="0" w:space="0" w:color="auto"/>
      </w:divBdr>
    </w:div>
    <w:div w:id="2108964582">
      <w:bodyDiv w:val="1"/>
      <w:marLeft w:val="0"/>
      <w:marRight w:val="0"/>
      <w:marTop w:val="0"/>
      <w:marBottom w:val="0"/>
      <w:divBdr>
        <w:top w:val="none" w:sz="0" w:space="0" w:color="auto"/>
        <w:left w:val="none" w:sz="0" w:space="0" w:color="auto"/>
        <w:bottom w:val="none" w:sz="0" w:space="0" w:color="auto"/>
        <w:right w:val="none" w:sz="0" w:space="0" w:color="auto"/>
      </w:divBdr>
      <w:divsChild>
        <w:div w:id="71245235">
          <w:marLeft w:val="0"/>
          <w:marRight w:val="0"/>
          <w:marTop w:val="0"/>
          <w:marBottom w:val="0"/>
          <w:divBdr>
            <w:top w:val="none" w:sz="0" w:space="0" w:color="auto"/>
            <w:left w:val="none" w:sz="0" w:space="0" w:color="auto"/>
            <w:bottom w:val="none" w:sz="0" w:space="0" w:color="auto"/>
            <w:right w:val="none" w:sz="0" w:space="0" w:color="auto"/>
          </w:divBdr>
          <w:divsChild>
            <w:div w:id="210926938">
              <w:marLeft w:val="0"/>
              <w:marRight w:val="0"/>
              <w:marTop w:val="0"/>
              <w:marBottom w:val="0"/>
              <w:divBdr>
                <w:top w:val="none" w:sz="0" w:space="0" w:color="auto"/>
                <w:left w:val="none" w:sz="0" w:space="0" w:color="auto"/>
                <w:bottom w:val="none" w:sz="0" w:space="0" w:color="auto"/>
                <w:right w:val="none" w:sz="0" w:space="0" w:color="auto"/>
              </w:divBdr>
              <w:divsChild>
                <w:div w:id="319816481">
                  <w:marLeft w:val="0"/>
                  <w:marRight w:val="0"/>
                  <w:marTop w:val="0"/>
                  <w:marBottom w:val="0"/>
                  <w:divBdr>
                    <w:top w:val="none" w:sz="0" w:space="0" w:color="auto"/>
                    <w:left w:val="none" w:sz="0" w:space="0" w:color="auto"/>
                    <w:bottom w:val="none" w:sz="0" w:space="0" w:color="auto"/>
                    <w:right w:val="none" w:sz="0" w:space="0" w:color="auto"/>
                  </w:divBdr>
                  <w:divsChild>
                    <w:div w:id="89081504">
                      <w:marLeft w:val="0"/>
                      <w:marRight w:val="0"/>
                      <w:marTop w:val="0"/>
                      <w:marBottom w:val="0"/>
                      <w:divBdr>
                        <w:top w:val="none" w:sz="0" w:space="0" w:color="auto"/>
                        <w:left w:val="none" w:sz="0" w:space="0" w:color="auto"/>
                        <w:bottom w:val="none" w:sz="0" w:space="0" w:color="auto"/>
                        <w:right w:val="none" w:sz="0" w:space="0" w:color="auto"/>
                      </w:divBdr>
                      <w:divsChild>
                        <w:div w:id="1309894133">
                          <w:marLeft w:val="0"/>
                          <w:marRight w:val="0"/>
                          <w:marTop w:val="0"/>
                          <w:marBottom w:val="0"/>
                          <w:divBdr>
                            <w:top w:val="none" w:sz="0" w:space="0" w:color="auto"/>
                            <w:left w:val="none" w:sz="0" w:space="0" w:color="auto"/>
                            <w:bottom w:val="none" w:sz="0" w:space="0" w:color="auto"/>
                            <w:right w:val="none" w:sz="0" w:space="0" w:color="auto"/>
                          </w:divBdr>
                          <w:divsChild>
                            <w:div w:id="823665565">
                              <w:marLeft w:val="0"/>
                              <w:marRight w:val="0"/>
                              <w:marTop w:val="0"/>
                              <w:marBottom w:val="0"/>
                              <w:divBdr>
                                <w:top w:val="none" w:sz="0" w:space="0" w:color="auto"/>
                                <w:left w:val="none" w:sz="0" w:space="0" w:color="auto"/>
                                <w:bottom w:val="none" w:sz="0" w:space="0" w:color="auto"/>
                                <w:right w:val="none" w:sz="0" w:space="0" w:color="auto"/>
                              </w:divBdr>
                              <w:divsChild>
                                <w:div w:id="1634599951">
                                  <w:marLeft w:val="0"/>
                                  <w:marRight w:val="0"/>
                                  <w:marTop w:val="0"/>
                                  <w:marBottom w:val="0"/>
                                  <w:divBdr>
                                    <w:top w:val="none" w:sz="0" w:space="0" w:color="auto"/>
                                    <w:left w:val="none" w:sz="0" w:space="0" w:color="auto"/>
                                    <w:bottom w:val="none" w:sz="0" w:space="0" w:color="auto"/>
                                    <w:right w:val="none" w:sz="0" w:space="0" w:color="auto"/>
                                  </w:divBdr>
                                  <w:divsChild>
                                    <w:div w:id="95486405">
                                      <w:marLeft w:val="0"/>
                                      <w:marRight w:val="0"/>
                                      <w:marTop w:val="0"/>
                                      <w:marBottom w:val="0"/>
                                      <w:divBdr>
                                        <w:top w:val="none" w:sz="0" w:space="0" w:color="auto"/>
                                        <w:left w:val="none" w:sz="0" w:space="0" w:color="auto"/>
                                        <w:bottom w:val="none" w:sz="0" w:space="0" w:color="auto"/>
                                        <w:right w:val="none" w:sz="0" w:space="0" w:color="auto"/>
                                      </w:divBdr>
                                      <w:divsChild>
                                        <w:div w:id="620847348">
                                          <w:marLeft w:val="0"/>
                                          <w:marRight w:val="0"/>
                                          <w:marTop w:val="0"/>
                                          <w:marBottom w:val="0"/>
                                          <w:divBdr>
                                            <w:top w:val="none" w:sz="0" w:space="0" w:color="auto"/>
                                            <w:left w:val="none" w:sz="0" w:space="0" w:color="auto"/>
                                            <w:bottom w:val="none" w:sz="0" w:space="0" w:color="auto"/>
                                            <w:right w:val="none" w:sz="0" w:space="0" w:color="auto"/>
                                          </w:divBdr>
                                          <w:divsChild>
                                            <w:div w:id="1982228063">
                                              <w:marLeft w:val="0"/>
                                              <w:marRight w:val="0"/>
                                              <w:marTop w:val="0"/>
                                              <w:marBottom w:val="0"/>
                                              <w:divBdr>
                                                <w:top w:val="none" w:sz="0" w:space="0" w:color="auto"/>
                                                <w:left w:val="none" w:sz="0" w:space="0" w:color="auto"/>
                                                <w:bottom w:val="none" w:sz="0" w:space="0" w:color="auto"/>
                                                <w:right w:val="none" w:sz="0" w:space="0" w:color="auto"/>
                                              </w:divBdr>
                                              <w:divsChild>
                                                <w:div w:id="1780687073">
                                                  <w:marLeft w:val="0"/>
                                                  <w:marRight w:val="0"/>
                                                  <w:marTop w:val="0"/>
                                                  <w:marBottom w:val="0"/>
                                                  <w:divBdr>
                                                    <w:top w:val="none" w:sz="0" w:space="0" w:color="auto"/>
                                                    <w:left w:val="none" w:sz="0" w:space="0" w:color="auto"/>
                                                    <w:bottom w:val="none" w:sz="0" w:space="0" w:color="auto"/>
                                                    <w:right w:val="none" w:sz="0" w:space="0" w:color="auto"/>
                                                  </w:divBdr>
                                                  <w:divsChild>
                                                    <w:div w:id="18843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3554059">
      <w:bodyDiv w:val="1"/>
      <w:marLeft w:val="0"/>
      <w:marRight w:val="0"/>
      <w:marTop w:val="0"/>
      <w:marBottom w:val="0"/>
      <w:divBdr>
        <w:top w:val="none" w:sz="0" w:space="0" w:color="auto"/>
        <w:left w:val="none" w:sz="0" w:space="0" w:color="auto"/>
        <w:bottom w:val="none" w:sz="0" w:space="0" w:color="auto"/>
        <w:right w:val="none" w:sz="0" w:space="0" w:color="auto"/>
      </w:divBdr>
    </w:div>
    <w:div w:id="214342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sfgate.com/news/article/pushed-past-the-brink-3305027.php" TargetMode="External"/><Relationship Id="rId26" Type="http://schemas.openxmlformats.org/officeDocument/2006/relationships/hyperlink" Target="https://www.telefonica.com/en/communication-room/blog/best-selling-video-games-in-history/" TargetMode="External"/><Relationship Id="rId3" Type="http://schemas.openxmlformats.org/officeDocument/2006/relationships/customXml" Target="../customXml/item3.xml"/><Relationship Id="rId21" Type="http://schemas.openxmlformats.org/officeDocument/2006/relationships/hyperlink" Target="https://www.historyvshollywood.com/reelfaces/tetris-movi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computer-timeline.com/timeline/3348/" TargetMode="External"/><Relationship Id="rId25" Type="http://schemas.openxmlformats.org/officeDocument/2006/relationships/hyperlink" Target="https://iesemba.com/2022/08/interview-with-vadim-gerasimov-creator-of-tetri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chooser.ae/alexey-pajitnov-net-worth-a-look-into-the-creator-of-tetris-and-his-succes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lishing.insead.edu/" TargetMode="External"/><Relationship Id="rId24" Type="http://schemas.openxmlformats.org/officeDocument/2006/relationships/hyperlink" Target="https://variety.com/2023/biz/news/tetris-stays-true-to-real-life-events-based-video-games-origin-1235563756/"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time.com/6266810/tetris-movie-apple-tv-true-story/"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timeextension.com/features/flashback-the-tragic-story-behind-the-man-who-helped-create-tetr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theguardian.com/film/2023/mar/30/tetris-movie-true-story"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Research_Publications\Cases%20ADMIN\TEMPLATES\2020%20Templates%20CS-TN-BN-RP-Slides-Centres\TN-template-Feb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717273D0E94B741A2145112A0012FAC" ma:contentTypeVersion="13" ma:contentTypeDescription="Create a new document." ma:contentTypeScope="" ma:versionID="c3ca80857ad058d29587f4eca1827111">
  <xsd:schema xmlns:xsd="http://www.w3.org/2001/XMLSchema" xmlns:xs="http://www.w3.org/2001/XMLSchema" xmlns:p="http://schemas.microsoft.com/office/2006/metadata/properties" xmlns:ns3="48953309-475d-405e-aca6-9ddf37f3cc65" xmlns:ns4="5f8a36b0-e99b-49f4-afaa-e067911c5ad4" targetNamespace="http://schemas.microsoft.com/office/2006/metadata/properties" ma:root="true" ma:fieldsID="46d6cb5dd17bdfbf32b57ae3889cf5ba" ns3:_="" ns4:_="">
    <xsd:import namespace="48953309-475d-405e-aca6-9ddf37f3cc65"/>
    <xsd:import namespace="5f8a36b0-e99b-49f4-afaa-e067911c5ad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53309-475d-405e-aca6-9ddf37f3cc6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8a36b0-e99b-49f4-afaa-e067911c5ad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BE6C2E-6DB1-447A-8B46-4DE95E0D2D1A}">
  <ds:schemaRefs>
    <ds:schemaRef ds:uri="http://schemas.openxmlformats.org/officeDocument/2006/bibliography"/>
  </ds:schemaRefs>
</ds:datastoreItem>
</file>

<file path=customXml/itemProps2.xml><?xml version="1.0" encoding="utf-8"?>
<ds:datastoreItem xmlns:ds="http://schemas.openxmlformats.org/officeDocument/2006/customXml" ds:itemID="{530A758D-6D4E-44DF-9007-000CF625EDC0}">
  <ds:schemaRefs>
    <ds:schemaRef ds:uri="http://schemas.microsoft.com/sharepoint/v3/contenttype/forms"/>
  </ds:schemaRefs>
</ds:datastoreItem>
</file>

<file path=customXml/itemProps3.xml><?xml version="1.0" encoding="utf-8"?>
<ds:datastoreItem xmlns:ds="http://schemas.openxmlformats.org/officeDocument/2006/customXml" ds:itemID="{994356D7-F677-4E2A-8574-BA9457963D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733BE3-417E-454C-AA91-E95DAFBBA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53309-475d-405e-aca6-9ddf37f3cc65"/>
    <ds:schemaRef ds:uri="5f8a36b0-e99b-49f4-afaa-e067911c5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TN-template-Feb2025.dotx</Template>
  <TotalTime>3</TotalTime>
  <Pages>13</Pages>
  <Words>4234</Words>
  <Characters>23292</Characters>
  <Application>Microsoft Office Word</Application>
  <DocSecurity>0</DocSecurity>
  <Lines>194</Lines>
  <Paragraphs>54</Paragraphs>
  <ScaleCrop>false</ScaleCrop>
  <Company>UNFCCC</Company>
  <LinksUpToDate>false</LinksUpToDate>
  <CharactersWithSpaces>27472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OEHLER Mathias</dc:creator>
  <cp:keywords/>
  <cp:lastModifiedBy>SHIKHOVA Larisa</cp:lastModifiedBy>
  <cp:revision>5</cp:revision>
  <cp:lastPrinted>2018-12-16T17:40:00Z</cp:lastPrinted>
  <dcterms:created xsi:type="dcterms:W3CDTF">2025-05-06T12:22:00Z</dcterms:created>
  <dcterms:modified xsi:type="dcterms:W3CDTF">2025-05-20T08:16:00Z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0x0101000717273D0E94B741A2145112A0012FAC</vt:lpwstr>
  </property>
</Properties>
</file>