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0143C" w14:textId="77777777" w:rsidR="00CE5511" w:rsidRPr="00CE5511" w:rsidRDefault="00CE5511" w:rsidP="00CE5511">
      <w:pPr>
        <w:bidi/>
        <w:spacing w:after="0" w:line="360" w:lineRule="auto"/>
        <w:rPr>
          <w:rFonts w:ascii="Roboto" w:eastAsia="Times New Roman" w:hAnsi="Roboto" w:cs="Arial"/>
          <w:b/>
          <w:color w:val="00684B"/>
          <w:sz w:val="36"/>
          <w:szCs w:val="44"/>
          <w:rtl/>
        </w:rPr>
      </w:pPr>
      <w:bookmarkStart w:id="0" w:name="_Hlk168412480"/>
      <w:bookmarkStart w:id="1" w:name="_Hlk168500061"/>
      <w:r>
        <w:rPr>
          <w:rFonts w:ascii="Calibri Body" w:hAnsi="Calibri Body" w:hint="cs"/>
          <w:noProof/>
          <w:rtl/>
        </w:rPr>
        <w:drawing>
          <wp:anchor distT="0" distB="0" distL="114300" distR="114300" simplePos="0" relativeHeight="251659264" behindDoc="0" locked="0" layoutInCell="1" allowOverlap="1" wp14:anchorId="1E9F3761" wp14:editId="5D1C4E5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21F65219" wp14:editId="01B8518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725F418" w14:textId="77777777" w:rsidR="00CE5511" w:rsidRPr="005A365C" w:rsidRDefault="00CE5511" w:rsidP="00A15763">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65219"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725F418" w14:textId="77777777" w:rsidR="00CE5511" w:rsidRPr="005A365C" w:rsidRDefault="00CE5511" w:rsidP="00A15763">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1C65332A" w14:textId="77777777" w:rsidR="00CE5511" w:rsidRPr="00CE5511" w:rsidRDefault="00CE5511" w:rsidP="00CE5511">
      <w:pPr>
        <w:spacing w:after="0" w:line="360" w:lineRule="auto"/>
        <w:rPr>
          <w:rFonts w:ascii="Roboto" w:eastAsia="Times New Roman" w:hAnsi="Roboto" w:cs="Arial"/>
          <w:b/>
          <w:color w:val="00684B"/>
          <w:sz w:val="36"/>
          <w:szCs w:val="44"/>
        </w:rPr>
      </w:pPr>
    </w:p>
    <w:p w14:paraId="7168A55A" w14:textId="73B45932" w:rsidR="00CE5511" w:rsidRPr="00CE5511" w:rsidRDefault="00CE5511" w:rsidP="00CE5511">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إنهاء الصفقة:</w:t>
      </w:r>
    </w:p>
    <w:p w14:paraId="569C5864" w14:textId="6E756F21" w:rsidR="00CE5511" w:rsidRPr="00CE5511" w:rsidRDefault="00CE5511" w:rsidP="00CE5511">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فيشر</w:t>
      </w:r>
    </w:p>
    <w:p w14:paraId="46F7E758" w14:textId="55E0AFDA" w:rsidR="00CE5511" w:rsidRPr="00CE5511" w:rsidRDefault="007F0E20" w:rsidP="000559EA">
      <w:pPr>
        <w:framePr w:hSpace="181" w:vSpace="181" w:wrap="notBeside" w:vAnchor="page" w:hAnchor="page" w:x="1419" w:y="11471"/>
        <w:bidi/>
        <w:spacing w:after="0" w:line="240" w:lineRule="auto"/>
        <w:rPr>
          <w:rFonts w:ascii="Roboto" w:eastAsia="Times New Roman" w:hAnsi="Roboto" w:cs="Arial"/>
          <w:sz w:val="20"/>
          <w:szCs w:val="24"/>
          <w:rtl/>
        </w:rPr>
      </w:pPr>
      <w:bookmarkStart w:id="2" w:name="_Hlk168412594"/>
      <w:bookmarkEnd w:id="0"/>
      <w:r w:rsidRPr="007B7726">
        <w:rPr>
          <w:rFonts w:ascii="Roboto" w:hAnsi="Roboto"/>
          <w:sz w:val="20"/>
          <w:szCs w:val="20"/>
        </w:rPr>
        <w:t>11</w:t>
      </w:r>
      <w:r w:rsidR="00CE5511">
        <w:rPr>
          <w:rFonts w:ascii="Roboto" w:hAnsi="Roboto" w:hint="cs"/>
          <w:sz w:val="20"/>
          <w:szCs w:val="20"/>
          <w:rtl/>
        </w:rPr>
        <w:t>/2024-6913</w:t>
      </w:r>
    </w:p>
    <w:p w14:paraId="2F72EDD7" w14:textId="1BB8285B" w:rsidR="00CE5511" w:rsidRDefault="00CE5511" w:rsidP="000559EA">
      <w:pPr>
        <w:framePr w:w="9044" w:hSpace="181" w:vSpace="181" w:wrap="notBeside" w:vAnchor="page" w:hAnchor="page" w:x="1419" w:y="11880"/>
        <w:tabs>
          <w:tab w:val="left" w:pos="5040"/>
        </w:tabs>
        <w:bidi/>
        <w:spacing w:after="120" w:line="240" w:lineRule="atLeast"/>
        <w:jc w:val="both"/>
        <w:rPr>
          <w:rFonts w:ascii="Roboto" w:eastAsia="Times New Roman" w:hAnsi="Roboto" w:cs="Arial"/>
          <w:bCs/>
          <w:sz w:val="20"/>
          <w:szCs w:val="24"/>
          <w:rtl/>
        </w:rPr>
      </w:pPr>
      <w:bookmarkStart w:id="3" w:name="_Hlk168421402"/>
      <w:bookmarkStart w:id="4" w:name="_Hlk168412544"/>
      <w:bookmarkEnd w:id="2"/>
      <w:r>
        <w:rPr>
          <w:rFonts w:ascii="Roboto" w:hAnsi="Roboto" w:hint="cs"/>
          <w:sz w:val="20"/>
          <w:szCs w:val="20"/>
          <w:rtl/>
        </w:rPr>
        <w:t xml:space="preserve">كتب هذه المسرحية إيفا شين، وجون </w:t>
      </w:r>
      <w:proofErr w:type="spellStart"/>
      <w:r>
        <w:rPr>
          <w:rFonts w:ascii="Roboto" w:hAnsi="Roboto" w:hint="cs"/>
          <w:sz w:val="20"/>
          <w:szCs w:val="20"/>
          <w:rtl/>
        </w:rPr>
        <w:t>ريزيتو</w:t>
      </w:r>
      <w:proofErr w:type="spellEnd"/>
      <w:r>
        <w:rPr>
          <w:rFonts w:ascii="Roboto" w:hAnsi="Roboto" w:hint="cs"/>
          <w:sz w:val="20"/>
          <w:szCs w:val="20"/>
          <w:rtl/>
        </w:rPr>
        <w:t xml:space="preserve">، ويوسف </w:t>
      </w:r>
      <w:proofErr w:type="spellStart"/>
      <w:r>
        <w:rPr>
          <w:rFonts w:ascii="Roboto" w:hAnsi="Roboto" w:hint="cs"/>
          <w:sz w:val="20"/>
          <w:szCs w:val="20"/>
          <w:rtl/>
        </w:rPr>
        <w:t>ميروخ</w:t>
      </w:r>
      <w:proofErr w:type="spellEnd"/>
      <w:r>
        <w:rPr>
          <w:rFonts w:ascii="Roboto" w:hAnsi="Roboto" w:hint="cs"/>
          <w:sz w:val="20"/>
          <w:szCs w:val="20"/>
          <w:rtl/>
        </w:rPr>
        <w:t xml:space="preserve">، </w:t>
      </w:r>
      <w:proofErr w:type="spellStart"/>
      <w:r>
        <w:rPr>
          <w:rFonts w:ascii="Roboto" w:hAnsi="Roboto" w:hint="cs"/>
          <w:sz w:val="20"/>
          <w:szCs w:val="20"/>
          <w:rtl/>
        </w:rPr>
        <w:t>وتوبياس</w:t>
      </w:r>
      <w:proofErr w:type="spellEnd"/>
      <w:r>
        <w:rPr>
          <w:rFonts w:ascii="Roboto" w:hAnsi="Roboto" w:hint="cs"/>
          <w:sz w:val="20"/>
          <w:szCs w:val="20"/>
          <w:rtl/>
        </w:rPr>
        <w:t xml:space="preserve"> فانكي، خريجو ماجستير إدارة الأعمال بكلية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3"/>
      <w:r>
        <w:rPr>
          <w:rFonts w:ascii="Roboto" w:hAnsi="Roboto" w:hint="cs"/>
          <w:sz w:val="20"/>
          <w:szCs w:val="20"/>
          <w:rtl/>
        </w:rPr>
        <w:t>.</w:t>
      </w:r>
    </w:p>
    <w:p w14:paraId="49D565F2" w14:textId="64D97795" w:rsidR="000559EA" w:rsidRPr="00CE5511" w:rsidRDefault="000559EA" w:rsidP="000559EA">
      <w:pPr>
        <w:framePr w:w="9044" w:hSpace="181" w:vSpace="181" w:wrap="notBeside" w:vAnchor="page" w:hAnchor="page" w:x="1419" w:y="11880"/>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671B26E5" w14:textId="77777777" w:rsidR="00CE5511" w:rsidRDefault="00CE5511" w:rsidP="000559EA">
      <w:pPr>
        <w:framePr w:w="9044" w:hSpace="181" w:vSpace="181" w:wrap="notBeside" w:vAnchor="page" w:hAnchor="page" w:x="1419" w:y="11880"/>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07163EE2" w14:textId="77777777" w:rsidR="00E53E7B" w:rsidRDefault="00E53E7B" w:rsidP="00FF7CFF">
      <w:pPr>
        <w:framePr w:w="9044" w:hSpace="181" w:vSpace="181" w:wrap="notBeside" w:vAnchor="page" w:hAnchor="page" w:x="1419" w:y="11880"/>
        <w:spacing w:after="120" w:line="240" w:lineRule="auto"/>
        <w:jc w:val="right"/>
        <w:rPr>
          <w:rFonts w:ascii="Roboto" w:eastAsia="Times New Roman" w:hAnsi="Roboto" w:cs="Times New Roman"/>
          <w:bCs/>
          <w:sz w:val="20"/>
          <w:szCs w:val="20"/>
          <w:lang w:bidi="ar-SA"/>
        </w:rPr>
      </w:pPr>
      <w:r w:rsidRPr="00E53E7B">
        <w:rPr>
          <w:rFonts w:ascii="Roboto" w:eastAsia="Times New Roman" w:hAnsi="Roboto" w:cs="Times New Roman"/>
          <w:bCs/>
          <w:sz w:val="20"/>
          <w:szCs w:val="20"/>
          <w:lang w:bidi="ar-SA"/>
        </w:rPr>
        <w:t>Translated using an LLM (Large Language Model) and edited by Tilti Multilingual SIA, with the permission of INSEAD.</w:t>
      </w:r>
    </w:p>
    <w:p w14:paraId="15819832" w14:textId="65519D8E" w:rsidR="007F0E20" w:rsidRPr="00E71AE4" w:rsidRDefault="007F0E20" w:rsidP="00FF7CFF">
      <w:pPr>
        <w:framePr w:w="9044" w:hSpace="181" w:vSpace="181" w:wrap="notBeside" w:vAnchor="page" w:hAnchor="page" w:x="1419" w:y="11880"/>
        <w:spacing w:after="120" w:line="240" w:lineRule="auto"/>
        <w:jc w:val="right"/>
        <w:rPr>
          <w:rFonts w:ascii="Roboto" w:hAnsi="Roboto"/>
          <w:i/>
          <w:iCs/>
          <w:sz w:val="20"/>
          <w:szCs w:val="20"/>
        </w:rPr>
      </w:pPr>
      <w:r w:rsidRPr="007F0E20">
        <w:rPr>
          <w:rFonts w:ascii="Roboto" w:hAnsi="Roboto"/>
          <w:sz w:val="20"/>
          <w:szCs w:val="20"/>
        </w:rPr>
        <w:t>This translation, Copyright © 2024 INSEAD. The original role play is entitled “</w:t>
      </w:r>
      <w:r w:rsidRPr="00E71AE4">
        <w:rPr>
          <w:rFonts w:ascii="Roboto" w:hAnsi="Roboto"/>
          <w:i/>
          <w:iCs/>
          <w:sz w:val="20"/>
          <w:szCs w:val="20"/>
        </w:rPr>
        <w:t xml:space="preserve">Licht </w:t>
      </w:r>
      <w:proofErr w:type="spellStart"/>
      <w:r w:rsidRPr="00E71AE4">
        <w:rPr>
          <w:rFonts w:ascii="Roboto" w:hAnsi="Roboto"/>
          <w:i/>
          <w:iCs/>
          <w:sz w:val="20"/>
          <w:szCs w:val="20"/>
        </w:rPr>
        <w:t>aus</w:t>
      </w:r>
      <w:proofErr w:type="spellEnd"/>
      <w:r w:rsidRPr="00E71AE4">
        <w:rPr>
          <w:rFonts w:ascii="Roboto" w:hAnsi="Roboto"/>
          <w:i/>
          <w:iCs/>
          <w:sz w:val="20"/>
          <w:szCs w:val="20"/>
        </w:rPr>
        <w:t xml:space="preserve"> (Lights out):</w:t>
      </w:r>
    </w:p>
    <w:p w14:paraId="217D0EA6" w14:textId="13501CB7" w:rsidR="007F0E20" w:rsidRPr="00E71AE4" w:rsidRDefault="007F0E20" w:rsidP="00E71AE4">
      <w:pPr>
        <w:framePr w:w="9044" w:hSpace="181" w:vSpace="181" w:wrap="notBeside" w:vAnchor="page" w:hAnchor="page" w:x="1419" w:y="11880"/>
        <w:spacing w:after="120" w:line="240" w:lineRule="auto"/>
        <w:jc w:val="right"/>
        <w:rPr>
          <w:rFonts w:ascii="Roboto" w:hAnsi="Roboto"/>
          <w:sz w:val="20"/>
          <w:szCs w:val="18"/>
          <w:rtl/>
        </w:rPr>
      </w:pPr>
      <w:r w:rsidRPr="00E71AE4">
        <w:rPr>
          <w:rFonts w:ascii="Roboto" w:hAnsi="Roboto"/>
          <w:i/>
          <w:iCs/>
          <w:sz w:val="20"/>
          <w:szCs w:val="20"/>
        </w:rPr>
        <w:t>Role of Fischer</w:t>
      </w:r>
      <w:r w:rsidRPr="007F0E20">
        <w:rPr>
          <w:rFonts w:ascii="Roboto" w:hAnsi="Roboto"/>
          <w:sz w:val="20"/>
          <w:szCs w:val="20"/>
        </w:rPr>
        <w:t>” (</w:t>
      </w:r>
      <w:r w:rsidR="00337593">
        <w:rPr>
          <w:rFonts w:ascii="Roboto" w:hAnsi="Roboto"/>
          <w:sz w:val="20"/>
          <w:szCs w:val="20"/>
        </w:rPr>
        <w:t>06</w:t>
      </w:r>
      <w:r w:rsidRPr="007F0E20">
        <w:rPr>
          <w:rFonts w:ascii="Roboto" w:hAnsi="Roboto"/>
          <w:sz w:val="20"/>
          <w:szCs w:val="20"/>
        </w:rPr>
        <w:t>/2024-69</w:t>
      </w:r>
      <w:r w:rsidR="007B7726">
        <w:rPr>
          <w:rFonts w:ascii="Roboto" w:hAnsi="Roboto"/>
          <w:sz w:val="20"/>
          <w:szCs w:val="20"/>
        </w:rPr>
        <w:t>13</w:t>
      </w:r>
      <w:r w:rsidRPr="007F0E20">
        <w:rPr>
          <w:rFonts w:ascii="Roboto" w:hAnsi="Roboto"/>
          <w:sz w:val="20"/>
          <w:szCs w:val="20"/>
        </w:rPr>
        <w:t>), Copyright © 2024 INSEAD</w:t>
      </w:r>
    </w:p>
    <w:bookmarkEnd w:id="1"/>
    <w:bookmarkEnd w:id="4"/>
    <w:p w14:paraId="00BA75EC" w14:textId="77777777" w:rsidR="00CE5511" w:rsidRPr="00CE5511" w:rsidRDefault="00CE5511" w:rsidP="002E692B">
      <w:pPr>
        <w:jc w:val="center"/>
        <w:rPr>
          <w:rFonts w:cstheme="minorHAnsi"/>
          <w:b/>
          <w:iCs/>
          <w:lang w:val="en-GB"/>
        </w:rPr>
        <w:sectPr w:rsidR="00CE5511" w:rsidRPr="00CE5511" w:rsidSect="00CE5511">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20" w:footer="720" w:gutter="0"/>
          <w:cols w:space="720"/>
          <w:docGrid w:linePitch="360"/>
        </w:sectPr>
      </w:pPr>
    </w:p>
    <w:p w14:paraId="264879E2" w14:textId="4CF35191" w:rsidR="00915F5B" w:rsidRPr="009E1CEA" w:rsidRDefault="00755965" w:rsidP="00CE5511">
      <w:pPr>
        <w:pStyle w:val="Title1"/>
        <w:bidi/>
        <w:rPr>
          <w:rFonts w:cstheme="minorHAnsi"/>
          <w:b w:val="0"/>
          <w:rtl/>
        </w:rPr>
      </w:pPr>
      <w:r>
        <w:rPr>
          <w:rFonts w:hint="cs"/>
          <w:rtl/>
        </w:rPr>
        <w:lastRenderedPageBreak/>
        <w:t>معلومات عامة (لجميع الأطراف)</w:t>
      </w:r>
    </w:p>
    <w:p w14:paraId="4A86EB2E" w14:textId="39083C4F" w:rsidR="007954B4" w:rsidRPr="00CE5511" w:rsidRDefault="006C7B9F" w:rsidP="00CE5511">
      <w:pPr>
        <w:pStyle w:val="StandardParagraph"/>
        <w:bidi/>
        <w:rPr>
          <w:rtl/>
        </w:rPr>
      </w:pPr>
      <w:proofErr w:type="spellStart"/>
      <w:r>
        <w:t>Intelligente</w:t>
      </w:r>
      <w:proofErr w:type="spellEnd"/>
      <w:r>
        <w:t xml:space="preserve"> </w:t>
      </w:r>
      <w:proofErr w:type="spellStart"/>
      <w:r>
        <w:t>Beleuchtungssysteme</w:t>
      </w:r>
      <w:proofErr w:type="spellEnd"/>
      <w:r>
        <w:t xml:space="preserve"> (IBS)</w:t>
      </w:r>
      <w:r>
        <w:rPr>
          <w:rFonts w:hint="cs"/>
          <w:rtl/>
        </w:rPr>
        <w:t xml:space="preserve"> هي شركة ألمانية سريعة النمو لتصنيع منتجات أتمتة المنازل.</w:t>
      </w:r>
      <w:r>
        <w:t xml:space="preserve"> </w:t>
      </w:r>
      <w:r>
        <w:rPr>
          <w:rFonts w:hint="cs"/>
          <w:rtl/>
        </w:rPr>
        <w:t xml:space="preserve">تُباع منتجات </w:t>
      </w:r>
      <w:r>
        <w:t>IBS</w:t>
      </w:r>
      <w:r>
        <w:rPr>
          <w:rFonts w:hint="cs"/>
          <w:rtl/>
        </w:rPr>
        <w:t xml:space="preserve"> عبر تجار الجملة الإلكترونيين الذين يبيعون للكهربائيين.</w:t>
      </w:r>
      <w:r>
        <w:t xml:space="preserve"> </w:t>
      </w:r>
      <w:r>
        <w:rPr>
          <w:rFonts w:hint="cs"/>
          <w:rtl/>
        </w:rPr>
        <w:t>يبيع الكهربائيون ويثبتون المنتج في المباني السكنية والتجارية الجديدة.</w:t>
      </w:r>
      <w:r>
        <w:t xml:space="preserve"> </w:t>
      </w:r>
      <w:r>
        <w:rPr>
          <w:rFonts w:hint="cs"/>
          <w:rtl/>
        </w:rPr>
        <w:t>وتهيمن على سوق الجملة للمنتجات الكهربائية في أوروبا قِلة من اللاعبين التقليديين الكبار (الطوب والأسمنت بشكل أساسي) الذين يتمتعون بحصة سوقية عالية وولاء قوي للعملاء.</w:t>
      </w:r>
      <w:r>
        <w:t xml:space="preserve"> </w:t>
      </w:r>
      <w:r>
        <w:rPr>
          <w:rFonts w:hint="cs"/>
          <w:rtl/>
        </w:rPr>
        <w:t>وفي الآونة الأخيرة، ظهر تجار جملة جدد عبر الإنترنت وهم ينمون بسرعة.</w:t>
      </w:r>
      <w:r>
        <w:t xml:space="preserve"> </w:t>
      </w:r>
      <w:r>
        <w:rPr>
          <w:rFonts w:hint="cs"/>
          <w:rtl/>
        </w:rPr>
        <w:t>ونظرًا لبنيتهم منخفضة التكلفة، يمكنهم المنافسة في السعر، على الرغم من بيع كميات أقل من اللاعبين الكبار.</w:t>
      </w:r>
      <w:r>
        <w:t xml:space="preserve"> </w:t>
      </w:r>
      <w:r>
        <w:rPr>
          <w:rFonts w:hint="cs"/>
          <w:rtl/>
        </w:rPr>
        <w:t xml:space="preserve">فلن تنتقل أي وفورات من عمليات الشراء الأرخص إلى العميل </w:t>
      </w:r>
      <w:proofErr w:type="gramStart"/>
      <w:r>
        <w:rPr>
          <w:rFonts w:hint="cs"/>
          <w:rtl/>
        </w:rPr>
        <w:t>النهائي</w:t>
      </w:r>
      <w:proofErr w:type="gramEnd"/>
      <w:r>
        <w:rPr>
          <w:rFonts w:hint="cs"/>
          <w:rtl/>
        </w:rPr>
        <w:t xml:space="preserve"> ولكنها ستبقى مع الكهربائي، وفي معظم الحالات لن يعرف العميل النهائي العلامة التجارية للمنتج المثبت في منزله.</w:t>
      </w:r>
      <w:r>
        <w:t xml:space="preserve"> </w:t>
      </w:r>
    </w:p>
    <w:p w14:paraId="39475384" w14:textId="70F427EF" w:rsidR="007954B4" w:rsidRPr="00CE5511" w:rsidRDefault="006C7B9F" w:rsidP="00CE5511">
      <w:pPr>
        <w:pStyle w:val="StandardParagraph"/>
        <w:bidi/>
        <w:rPr>
          <w:rtl/>
        </w:rPr>
      </w:pPr>
      <w:r>
        <w:rPr>
          <w:rFonts w:hint="cs"/>
          <w:rtl/>
        </w:rPr>
        <w:t xml:space="preserve">تتنافس شركة </w:t>
      </w:r>
      <w:r>
        <w:t>IBS</w:t>
      </w:r>
      <w:r>
        <w:rPr>
          <w:rFonts w:hint="cs"/>
          <w:rtl/>
        </w:rPr>
        <w:t xml:space="preserve"> مع شركات إلكترونية وصناعية كبيرة ومتنوعة.</w:t>
      </w:r>
      <w:r>
        <w:t xml:space="preserve"> </w:t>
      </w:r>
      <w:r>
        <w:rPr>
          <w:rFonts w:hint="cs"/>
          <w:rtl/>
        </w:rPr>
        <w:t xml:space="preserve">وتخدم المنافسة السوق بشكل أساسي من خلال أكبر شركتين تقليديتين للبيع بالجملة، في حين ثبتت شركة </w:t>
      </w:r>
      <w:r>
        <w:t>IBS</w:t>
      </w:r>
      <w:r>
        <w:rPr>
          <w:rFonts w:hint="cs"/>
          <w:rtl/>
        </w:rPr>
        <w:t xml:space="preserve"> مكانتها بين تجار الجملة عبر الإنترنت وكذلك تجار الجملة المحليين الأصغر حجمًا.</w:t>
      </w:r>
    </w:p>
    <w:p w14:paraId="44107960" w14:textId="61ACE3D3" w:rsidR="007954B4" w:rsidRPr="00CE5511" w:rsidRDefault="00B72754" w:rsidP="00CE5511">
      <w:pPr>
        <w:pStyle w:val="StandardParagraph"/>
        <w:bidi/>
        <w:rPr>
          <w:rtl/>
        </w:rPr>
      </w:pPr>
      <w:r>
        <w:rPr>
          <w:rFonts w:hint="cs"/>
          <w:rtl/>
        </w:rPr>
        <w:t>يشهد السوق الأساسي لمنتجات أتمتة المنازل نموًا يتجاوز 10%.</w:t>
      </w:r>
      <w:r>
        <w:t xml:space="preserve"> </w:t>
      </w:r>
      <w:r>
        <w:rPr>
          <w:rFonts w:hint="cs"/>
          <w:rtl/>
        </w:rPr>
        <w:t>وتتمثل العوامل الرئيسية وراء نمو السوق في زيادة انتشار حلول أتمتة المنازل في المباني السكنية الجديدة، مدفوعة بتفضيلات المستهلكين (زيادة الاتصال) بالإضافة إلى زيادة التنظيم لكفاءة الطاقة.</w:t>
      </w:r>
      <w:r>
        <w:t xml:space="preserve"> </w:t>
      </w:r>
    </w:p>
    <w:p w14:paraId="0184F461" w14:textId="23150831" w:rsidR="00B72754" w:rsidRPr="00CE5511" w:rsidRDefault="00B72754" w:rsidP="00CE5511">
      <w:pPr>
        <w:pStyle w:val="StandardParagraph"/>
        <w:bidi/>
        <w:rPr>
          <w:rtl/>
        </w:rPr>
      </w:pPr>
      <w:r>
        <w:rPr>
          <w:rFonts w:hint="cs"/>
          <w:rtl/>
        </w:rPr>
        <w:t xml:space="preserve">على مدار السنوات الماضية، تفوقت شركة </w:t>
      </w:r>
      <w:r>
        <w:t>IBS</w:t>
      </w:r>
      <w:r>
        <w:rPr>
          <w:rFonts w:hint="cs"/>
          <w:rtl/>
        </w:rPr>
        <w:t xml:space="preserve"> بشكل كبير على السوق مع نمو سنوي في الإيرادات بنسبة 20-35%.</w:t>
      </w:r>
      <w:r>
        <w:t xml:space="preserve"> </w:t>
      </w:r>
      <w:r>
        <w:rPr>
          <w:rFonts w:hint="cs"/>
          <w:rtl/>
        </w:rPr>
        <w:t xml:space="preserve">وتركز إستراتيجية </w:t>
      </w:r>
      <w:r>
        <w:t>IBS</w:t>
      </w:r>
      <w:r>
        <w:rPr>
          <w:rFonts w:hint="cs"/>
          <w:rtl/>
        </w:rPr>
        <w:t xml:space="preserve"> الناجحة حول المنتجات المبتكرة التي طورتها بنفسها بسعر أقل بكثير من المنتجات المنافسة، مما يجعلها تحظى بشعبية كبيرة بين الكهربائيين.</w:t>
      </w:r>
      <w:r>
        <w:t xml:space="preserve"> </w:t>
      </w:r>
      <w:r>
        <w:rPr>
          <w:rFonts w:hint="cs"/>
          <w:rtl/>
        </w:rPr>
        <w:t xml:space="preserve">كما ركزت </w:t>
      </w:r>
      <w:r>
        <w:t>IBS</w:t>
      </w:r>
      <w:r>
        <w:rPr>
          <w:rFonts w:hint="cs"/>
          <w:rtl/>
        </w:rPr>
        <w:t xml:space="preserve"> بشكل أكبر على مكانة تكنولوجية معينة في مجال أتمتة المنزل، مستهدفة القطاع المتميز.</w:t>
      </w:r>
      <w:r>
        <w:t xml:space="preserve"> </w:t>
      </w:r>
      <w:r>
        <w:rPr>
          <w:rFonts w:hint="cs"/>
          <w:rtl/>
        </w:rPr>
        <w:t xml:space="preserve">وعلى الرغم من السلبيات الكبيرة في الحجم والموارد مقارنة بمنافسيها، تمكنت </w:t>
      </w:r>
      <w:r>
        <w:t>IBS</w:t>
      </w:r>
      <w:r>
        <w:rPr>
          <w:rFonts w:hint="cs"/>
          <w:rtl/>
        </w:rPr>
        <w:t xml:space="preserve"> من اكتساب حصة سوقية كبيرة.</w:t>
      </w:r>
      <w:r>
        <w:t xml:space="preserve"> </w:t>
      </w:r>
      <w:r>
        <w:rPr>
          <w:rFonts w:hint="cs"/>
          <w:rtl/>
        </w:rPr>
        <w:t xml:space="preserve">ونظرًا لمحفظة المنتجات الهزيلة والمركزة للغاية، تعمل الشركة بمستوى عالٍ جدًا من الكفاءة، مما يؤدي إلى هوامش </w:t>
      </w:r>
      <w:r>
        <w:t>EBITDA</w:t>
      </w:r>
      <w:r>
        <w:rPr>
          <w:rFonts w:hint="cs"/>
          <w:rtl/>
        </w:rPr>
        <w:t xml:space="preserve"> تزيد عن 50%، وهو أمر غير مسبوق في هذه الصناعة.</w:t>
      </w:r>
    </w:p>
    <w:p w14:paraId="684C3C81" w14:textId="3F766E68" w:rsidR="00BF16FA" w:rsidRPr="00CE5511" w:rsidRDefault="00280B71" w:rsidP="00CE5511">
      <w:pPr>
        <w:pStyle w:val="StandardParagraph"/>
        <w:bidi/>
        <w:rPr>
          <w:rtl/>
        </w:rPr>
      </w:pPr>
      <w:r>
        <w:rPr>
          <w:rFonts w:hint="cs"/>
          <w:rtl/>
        </w:rPr>
        <w:t xml:space="preserve">أسست السيدة فيشر شركة </w:t>
      </w:r>
      <w:r>
        <w:t>IBS</w:t>
      </w:r>
      <w:r>
        <w:rPr>
          <w:rFonts w:hint="cs"/>
          <w:rtl/>
        </w:rPr>
        <w:t xml:space="preserve"> منذ حوالي 20 عامًا وتولت قيادة الشركة منذ ذلك الحين.</w:t>
      </w:r>
      <w:r>
        <w:t xml:space="preserve"> </w:t>
      </w:r>
      <w:r>
        <w:rPr>
          <w:rFonts w:hint="cs"/>
          <w:rtl/>
        </w:rPr>
        <w:t>وذلك أنها خلال فترة تجديد منزلها، انتابها شعور بالإحباط المستمر بسبب ارتفاع أسعار منتجات أتمتة المنزل في السوق ونقص الميزات المرغوب فيها.</w:t>
      </w:r>
      <w:r>
        <w:t xml:space="preserve"> </w:t>
      </w:r>
      <w:r>
        <w:rPr>
          <w:rFonts w:hint="cs"/>
          <w:rtl/>
        </w:rPr>
        <w:t xml:space="preserve">ونظرًا لأنها مهندسة كهربائية بحكم ما تلقته من تدريب، وبفضل اقتناعها الشخصي بأنها تستطيع تطوير منتجات أفضل بسعر أقل، أنشأت شركة </w:t>
      </w:r>
      <w:r>
        <w:t>IBS</w:t>
      </w:r>
      <w:r>
        <w:rPr>
          <w:rFonts w:hint="cs"/>
          <w:rtl/>
        </w:rPr>
        <w:t>.</w:t>
      </w:r>
      <w:r>
        <w:t xml:space="preserve"> </w:t>
      </w:r>
      <w:r>
        <w:rPr>
          <w:rFonts w:hint="cs"/>
          <w:rtl/>
        </w:rPr>
        <w:t>ومنذ ذلك الحين، أدارت السيدة فيشر الشركة كرئيسة تنفيذية وطورت بعضًا من أكثر المنتجات ابتكارًا في المحفظة الحالية.</w:t>
      </w:r>
    </w:p>
    <w:p w14:paraId="202BBEA1" w14:textId="73225342" w:rsidR="00BF16FA" w:rsidRPr="00CE5511" w:rsidRDefault="00BF16FA" w:rsidP="00CE5511">
      <w:pPr>
        <w:pStyle w:val="StandardParagraph"/>
        <w:bidi/>
        <w:rPr>
          <w:rtl/>
        </w:rPr>
      </w:pPr>
      <w:r>
        <w:rPr>
          <w:rFonts w:hint="cs"/>
          <w:rtl/>
        </w:rPr>
        <w:t>ومع اقتراب السيدة فيشر من عيد ميلادها الخامس والخمسين، فإنها تفكر في بيع الشركة.</w:t>
      </w:r>
      <w:r>
        <w:t xml:space="preserve"> </w:t>
      </w:r>
      <w:r>
        <w:rPr>
          <w:rFonts w:hint="cs"/>
          <w:rtl/>
        </w:rPr>
        <w:t>إذ ليس لديها أي أطفال يمكنهم تولي إدارة الشركة.</w:t>
      </w:r>
      <w:r>
        <w:t xml:space="preserve"> </w:t>
      </w:r>
      <w:r>
        <w:rPr>
          <w:rFonts w:hint="cs"/>
          <w:rtl/>
        </w:rPr>
        <w:t xml:space="preserve">وقد تعاقدت مع بنك الاستثمار </w:t>
      </w:r>
      <w:r>
        <w:t>GT Corporate Finance</w:t>
      </w:r>
      <w:r>
        <w:rPr>
          <w:rFonts w:hint="cs"/>
          <w:rtl/>
        </w:rPr>
        <w:t xml:space="preserve"> لتقديم المشورة لها بشأن البيع المحتمل للشركة.</w:t>
      </w:r>
      <w:r>
        <w:t xml:space="preserve"> </w:t>
      </w:r>
      <w:r>
        <w:rPr>
          <w:rFonts w:hint="cs"/>
          <w:rtl/>
        </w:rPr>
        <w:t xml:space="preserve">تعمل </w:t>
      </w:r>
      <w:proofErr w:type="spellStart"/>
      <w:r>
        <w:rPr>
          <w:rFonts w:hint="cs"/>
          <w:rtl/>
        </w:rPr>
        <w:t>إيريكا</w:t>
      </w:r>
      <w:proofErr w:type="spellEnd"/>
      <w:r>
        <w:rPr>
          <w:rFonts w:hint="cs"/>
          <w:rtl/>
        </w:rPr>
        <w:t xml:space="preserve"> </w:t>
      </w:r>
      <w:proofErr w:type="spellStart"/>
      <w:r>
        <w:rPr>
          <w:rFonts w:hint="cs"/>
          <w:rtl/>
        </w:rPr>
        <w:t>هالديرمان</w:t>
      </w:r>
      <w:proofErr w:type="spellEnd"/>
      <w:r>
        <w:rPr>
          <w:rFonts w:hint="cs"/>
          <w:rtl/>
        </w:rPr>
        <w:t>، التي تقود عملية البيع، في الصناعة منذ سنوات عديدة وركزت على قطاع البناء في الماضي.</w:t>
      </w:r>
      <w:r>
        <w:t xml:space="preserve"> </w:t>
      </w:r>
      <w:r>
        <w:rPr>
          <w:rFonts w:hint="cs"/>
          <w:rtl/>
        </w:rPr>
        <w:t>وكما هو معتاد في هذه الصناعة، سيتم دفع نسبة معينة من قيمة الصفقة للبنك الاستثماري عند النجاح في بيع الشركة.</w:t>
      </w:r>
    </w:p>
    <w:p w14:paraId="7E92BC3A" w14:textId="18C66C04" w:rsidR="00BF16FA" w:rsidRPr="00CE5511" w:rsidRDefault="00BF16FA" w:rsidP="00CE5511">
      <w:pPr>
        <w:pStyle w:val="StandardParagraph"/>
        <w:bidi/>
        <w:rPr>
          <w:rtl/>
        </w:rPr>
      </w:pPr>
      <w:r>
        <w:rPr>
          <w:rFonts w:hint="cs"/>
          <w:rtl/>
        </w:rPr>
        <w:t xml:space="preserve">وعلى مدى الأسابيع الماضية، أجرت السيدة فيشر عدة مناقشات مع شركات استثمارية خاصة رائدة في أوروبا كانت مهتمة بشراء شركة </w:t>
      </w:r>
      <w:r>
        <w:t>IBS</w:t>
      </w:r>
      <w:r>
        <w:rPr>
          <w:rFonts w:hint="cs"/>
          <w:rtl/>
        </w:rPr>
        <w:t>.</w:t>
      </w:r>
      <w:r>
        <w:t xml:space="preserve"> </w:t>
      </w:r>
      <w:r>
        <w:rPr>
          <w:rFonts w:hint="cs"/>
          <w:rtl/>
        </w:rPr>
        <w:t>وبعد جولات أولية مع مجموعة أوسع من المشترين المحتملين، تم تضييق النطاق إلى عدد قليل من الأطراف المحتملة.</w:t>
      </w:r>
      <w:r>
        <w:t xml:space="preserve"> </w:t>
      </w:r>
      <w:r>
        <w:rPr>
          <w:rFonts w:hint="cs"/>
          <w:rtl/>
        </w:rPr>
        <w:t xml:space="preserve">كما أن منافسي </w:t>
      </w:r>
      <w:r>
        <w:t>IBS</w:t>
      </w:r>
      <w:r>
        <w:rPr>
          <w:rFonts w:hint="cs"/>
          <w:rtl/>
        </w:rPr>
        <w:t xml:space="preserve"> سيكونون مهتمين بشدة بشراء الشركة.</w:t>
      </w:r>
      <w:r>
        <w:t xml:space="preserve"> </w:t>
      </w:r>
    </w:p>
    <w:p w14:paraId="4334B237" w14:textId="2F4459A2" w:rsidR="005A04E3" w:rsidRPr="00CE5511" w:rsidRDefault="00BF16FA" w:rsidP="00CE5511">
      <w:pPr>
        <w:pStyle w:val="StandardParagraph"/>
        <w:bidi/>
        <w:rPr>
          <w:rtl/>
        </w:rPr>
      </w:pPr>
      <w:r>
        <w:rPr>
          <w:rFonts w:hint="cs"/>
          <w:rtl/>
        </w:rPr>
        <w:t xml:space="preserve">واليوم، تلتقي السيدة فيشر والسيدة </w:t>
      </w:r>
      <w:proofErr w:type="spellStart"/>
      <w:r>
        <w:rPr>
          <w:rFonts w:hint="cs"/>
          <w:rtl/>
        </w:rPr>
        <w:t>هالدرمان</w:t>
      </w:r>
      <w:proofErr w:type="spellEnd"/>
      <w:r>
        <w:rPr>
          <w:rFonts w:hint="cs"/>
          <w:rtl/>
        </w:rPr>
        <w:t xml:space="preserve"> مع السيدة بريس والسيد </w:t>
      </w:r>
      <w:proofErr w:type="spellStart"/>
      <w:r>
        <w:rPr>
          <w:rFonts w:hint="cs"/>
          <w:rtl/>
        </w:rPr>
        <w:t>تراختنر</w:t>
      </w:r>
      <w:proofErr w:type="spellEnd"/>
      <w:r>
        <w:rPr>
          <w:rFonts w:hint="cs"/>
          <w:rtl/>
        </w:rPr>
        <w:t xml:space="preserve">، وكلاهما شريكان في شركة </w:t>
      </w:r>
      <w:r>
        <w:t>TCP Capital Partners</w:t>
      </w:r>
      <w:r>
        <w:rPr>
          <w:rFonts w:hint="cs"/>
          <w:rtl/>
        </w:rPr>
        <w:t>، للتفاوض على شروط الاستحواذ.</w:t>
      </w:r>
      <w:r>
        <w:t xml:space="preserve"> </w:t>
      </w:r>
      <w:r>
        <w:rPr>
          <w:rFonts w:hint="cs"/>
          <w:rtl/>
        </w:rPr>
        <w:t xml:space="preserve">وقد التقى الطرفان أثناء عملية العناية الواجبة بشأن شركة </w:t>
      </w:r>
      <w:r>
        <w:t>IBS</w:t>
      </w:r>
      <w:r>
        <w:rPr>
          <w:rFonts w:hint="cs"/>
          <w:rtl/>
        </w:rPr>
        <w:t xml:space="preserve">، حيث قدمت السيدة فيشر لشركة </w:t>
      </w:r>
      <w:r>
        <w:t>TCP Capital Partners</w:t>
      </w:r>
      <w:r>
        <w:rPr>
          <w:rFonts w:hint="cs"/>
          <w:rtl/>
        </w:rPr>
        <w:t xml:space="preserve"> خطة عملها لشركة </w:t>
      </w:r>
      <w:r>
        <w:t>IBS</w:t>
      </w:r>
      <w:r>
        <w:rPr>
          <w:rFonts w:hint="cs"/>
          <w:rtl/>
        </w:rPr>
        <w:t>.</w:t>
      </w:r>
      <w:r>
        <w:t xml:space="preserve"> </w:t>
      </w:r>
      <w:r>
        <w:rPr>
          <w:rFonts w:hint="cs"/>
          <w:rtl/>
        </w:rPr>
        <w:t>ومع ذلك، لم يناقش الطرفان بعدُ الشروط الملموسة للصفقة المحتملة.</w:t>
      </w:r>
      <w:r>
        <w:t xml:space="preserve"> </w:t>
      </w:r>
      <w:r>
        <w:rPr>
          <w:rFonts w:hint="cs"/>
          <w:rtl/>
        </w:rPr>
        <w:t xml:space="preserve">وتُعد شركة </w:t>
      </w:r>
      <w:r>
        <w:t>TCP Capital Partners</w:t>
      </w:r>
      <w:r>
        <w:rPr>
          <w:rFonts w:hint="cs"/>
          <w:rtl/>
        </w:rPr>
        <w:t xml:space="preserve"> شركةً أوروبيةً رائدةً في مجال الاستثمار الخاص ولديها العديد من المكاتب في جميع أنحاء أوروبا.</w:t>
      </w:r>
      <w:r>
        <w:t xml:space="preserve"> </w:t>
      </w:r>
      <w:r>
        <w:rPr>
          <w:rFonts w:hint="cs"/>
          <w:rtl/>
        </w:rPr>
        <w:t xml:space="preserve">وقد أبدوا اهتمامًا بالاستحواذ على </w:t>
      </w:r>
      <w:r>
        <w:t>IBS</w:t>
      </w:r>
      <w:r>
        <w:rPr>
          <w:rFonts w:hint="cs"/>
          <w:rtl/>
        </w:rPr>
        <w:t xml:space="preserve"> لفترة طويلة، كما أظهروا رغبتهم الشديدة للسيدة فيشر والسيدة </w:t>
      </w:r>
      <w:proofErr w:type="spellStart"/>
      <w:r>
        <w:rPr>
          <w:rFonts w:hint="cs"/>
          <w:rtl/>
        </w:rPr>
        <w:t>هالدرمان</w:t>
      </w:r>
      <w:proofErr w:type="spellEnd"/>
      <w:r>
        <w:rPr>
          <w:rFonts w:hint="cs"/>
          <w:rtl/>
        </w:rPr>
        <w:t xml:space="preserve"> خلال الأسابيع السابقة أثناء إجراء العناية الواجبة.</w:t>
      </w:r>
      <w:r>
        <w:t xml:space="preserve"> </w:t>
      </w:r>
      <w:r>
        <w:rPr>
          <w:rFonts w:hint="cs"/>
          <w:rtl/>
        </w:rPr>
        <w:t xml:space="preserve">ونظرًا لبصمتهم القوية وخبرتهم في هذا القطاع، يبدو أنهم شريك جيد لتسريع نمو </w:t>
      </w:r>
      <w:r>
        <w:t>IBS</w:t>
      </w:r>
      <w:r>
        <w:rPr>
          <w:rFonts w:hint="cs"/>
          <w:rtl/>
        </w:rPr>
        <w:t xml:space="preserve"> وتوسيع أعمالها في مناطق جغرافية جديدة.</w:t>
      </w:r>
      <w:r>
        <w:t xml:space="preserve"> </w:t>
      </w:r>
    </w:p>
    <w:p w14:paraId="51127788" w14:textId="6139C397" w:rsidR="00B21FB0" w:rsidRPr="00EA086B" w:rsidRDefault="00B21FB0" w:rsidP="00C31428">
      <w:pPr>
        <w:pStyle w:val="StandardParagraph"/>
        <w:bidi/>
        <w:rPr>
          <w:rFonts w:cstheme="minorHAnsi"/>
          <w:b/>
          <w:u w:val="single"/>
          <w:rtl/>
        </w:rPr>
      </w:pPr>
      <w:r>
        <w:rPr>
          <w:rFonts w:hint="cs"/>
          <w:rtl/>
        </w:rPr>
        <w:t>وفي إطار هذا الاجتماع المهم، يناقش الطرفان إستراتيجيتهما للمفاوضات المقبلة، على أمل أن يتمكنا من التوقيع على هذه الصفقة قبل عطلة عيد الميلاد القادمة.</w:t>
      </w:r>
      <w:r>
        <w:rPr>
          <w:rFonts w:hint="cs"/>
          <w:rtl/>
        </w:rPr>
        <w:br w:type="page"/>
      </w:r>
    </w:p>
    <w:p w14:paraId="661CB729" w14:textId="64DBCF6D" w:rsidR="00BF16FA" w:rsidRPr="009E1CEA" w:rsidRDefault="00711E2A" w:rsidP="00CE5511">
      <w:pPr>
        <w:pStyle w:val="Title1"/>
        <w:bidi/>
        <w:rPr>
          <w:rFonts w:cstheme="minorHAnsi"/>
          <w:b w:val="0"/>
          <w:rtl/>
        </w:rPr>
      </w:pPr>
      <w:r>
        <w:rPr>
          <w:rFonts w:hint="cs"/>
          <w:rtl/>
        </w:rPr>
        <w:lastRenderedPageBreak/>
        <w:t xml:space="preserve">دور السيدة مونيكا فيشر – الرئيس التنفيذي ومالكة شركة </w:t>
      </w:r>
      <w:r>
        <w:t>IBS</w:t>
      </w:r>
    </w:p>
    <w:p w14:paraId="1A3675AA" w14:textId="6C4419C0" w:rsidR="005A04E3" w:rsidRPr="00CE5511" w:rsidRDefault="00FE0287" w:rsidP="00CE5511">
      <w:pPr>
        <w:pStyle w:val="StandardParagraph"/>
        <w:bidi/>
        <w:rPr>
          <w:rtl/>
        </w:rPr>
      </w:pPr>
      <w:r>
        <w:rPr>
          <w:rFonts w:hint="cs"/>
          <w:rtl/>
        </w:rPr>
        <w:t xml:space="preserve">أنت مونيكا فيشر، مؤسسة ومديرة تنفيذية لشركة </w:t>
      </w:r>
      <w:r>
        <w:t>IBS</w:t>
      </w:r>
      <w:r>
        <w:rPr>
          <w:rFonts w:hint="cs"/>
          <w:rtl/>
        </w:rPr>
        <w:t>.</w:t>
      </w:r>
      <w:r>
        <w:t xml:space="preserve"> </w:t>
      </w:r>
      <w:r>
        <w:rPr>
          <w:rFonts w:hint="cs"/>
          <w:rtl/>
        </w:rPr>
        <w:t>وقد قمت بتطوير جميع المنتجات تقريبًا التي طورتها وباعتها الشركة.</w:t>
      </w:r>
      <w:r>
        <w:t xml:space="preserve"> </w:t>
      </w:r>
      <w:r>
        <w:rPr>
          <w:rFonts w:hint="cs"/>
          <w:rtl/>
        </w:rPr>
        <w:t>وبالتالي فإنك تعتبر الشركة بمثابة فكرة من بنات أفكارك، كما ينظر إليك معظم الناس على أنك مهووس فعليًا بالتكنولوجيا.</w:t>
      </w:r>
      <w:r>
        <w:t xml:space="preserve"> </w:t>
      </w:r>
      <w:r>
        <w:rPr>
          <w:rFonts w:hint="cs"/>
          <w:rtl/>
        </w:rPr>
        <w:t xml:space="preserve">كما تعتقد اعتقادًا راسخًا أن منتجات </w:t>
      </w:r>
      <w:r>
        <w:t>IBS</w:t>
      </w:r>
      <w:r>
        <w:rPr>
          <w:rFonts w:hint="cs"/>
          <w:rtl/>
        </w:rPr>
        <w:t xml:space="preserve"> أفضل بكثير من منتجات المنافسين.</w:t>
      </w:r>
      <w:r>
        <w:t xml:space="preserve"> </w:t>
      </w:r>
      <w:r>
        <w:rPr>
          <w:rFonts w:hint="cs"/>
          <w:rtl/>
        </w:rPr>
        <w:t>إنك لم تقم بتطوير منتجات ذات تصميمات مميزة فحسب، بل أضفت أيضًا العديد من الوظائف الجديدة.</w:t>
      </w:r>
      <w:r>
        <w:t xml:space="preserve"> </w:t>
      </w:r>
      <w:r>
        <w:rPr>
          <w:rFonts w:hint="cs"/>
          <w:rtl/>
        </w:rPr>
        <w:t xml:space="preserve">فقد حازت مفاتيح </w:t>
      </w:r>
      <w:r>
        <w:t>IBS</w:t>
      </w:r>
      <w:r>
        <w:rPr>
          <w:rFonts w:hint="cs"/>
          <w:rtl/>
        </w:rPr>
        <w:t xml:space="preserve"> المصنوعة من الزجاج -ذات الشاشات القابلة لإعادة البرمجة- على جوائز ابتكار مختلفة، وهو ما تفتخر به للغاية، وعلى الرغم من العديد من المحاولات، لم تتمكن الجهات المنافسة من نسخ المنتج بنجاح.</w:t>
      </w:r>
      <w:r>
        <w:t xml:space="preserve"> </w:t>
      </w:r>
      <w:r>
        <w:rPr>
          <w:rFonts w:hint="cs"/>
          <w:rtl/>
        </w:rPr>
        <w:t xml:space="preserve">في الوقت نفسه، فإن منتجات </w:t>
      </w:r>
      <w:r>
        <w:t>IBS</w:t>
      </w:r>
      <w:r>
        <w:rPr>
          <w:rFonts w:hint="cs"/>
          <w:rtl/>
        </w:rPr>
        <w:t xml:space="preserve"> أرخص بنسبة 30٪ من المنتجات المنافسة.</w:t>
      </w:r>
      <w:r>
        <w:t xml:space="preserve"> </w:t>
      </w:r>
      <w:r>
        <w:rPr>
          <w:rFonts w:hint="cs"/>
          <w:rtl/>
        </w:rPr>
        <w:t>وعلى الرغم من الحجم الكبير للمنافسين، فإنك لا تعتبرهم تهديدًا حقيقيًا لعملك.</w:t>
      </w:r>
      <w:r>
        <w:t xml:space="preserve"> </w:t>
      </w:r>
      <w:r>
        <w:rPr>
          <w:rFonts w:hint="cs"/>
          <w:rtl/>
        </w:rPr>
        <w:t>إذ لديك قناعة تامة بأن شركتك ستستمر في الأداء القوي وستنمو بشكل أسرع بكثير من التوقعات التي عرضتها على المشترين المحتملين في اجتماعات العناية الواجبة.</w:t>
      </w:r>
    </w:p>
    <w:p w14:paraId="2C67B4A8" w14:textId="14A7A2CF" w:rsidR="00F63610" w:rsidRPr="00CE5511" w:rsidRDefault="005A04E3" w:rsidP="00CE5511">
      <w:pPr>
        <w:pStyle w:val="StandardParagraph"/>
        <w:bidi/>
        <w:rPr>
          <w:rtl/>
        </w:rPr>
      </w:pPr>
      <w:r>
        <w:rPr>
          <w:rFonts w:hint="cs"/>
          <w:rtl/>
        </w:rPr>
        <w:t>ومع نمو الأعمال، تحولت مسؤوليتك بشكل متزايد من قضاء معظم وقتك في تطوير المنتجات إلى مهام الإدارة العامة، التي لا تستمتع بها فعليًا.</w:t>
      </w:r>
      <w:r>
        <w:t xml:space="preserve"> </w:t>
      </w:r>
      <w:r>
        <w:rPr>
          <w:rFonts w:hint="cs"/>
          <w:rtl/>
        </w:rPr>
        <w:t>وعلى الرغم من أنك ترى إمكانات قوية لمستقبل الشركة، إلا أنك شخصيًا لا تمتلك الدافع لقيادة التوسع في أسواق جديدة، أو لقيادة المزيد من الأشخاص، أو لتسريع النمو.</w:t>
      </w:r>
      <w:r>
        <w:t xml:space="preserve"> </w:t>
      </w:r>
      <w:r>
        <w:rPr>
          <w:rFonts w:hint="cs"/>
          <w:rtl/>
        </w:rPr>
        <w:t>والواقع أن العكس هو الصحيح.</w:t>
      </w:r>
      <w:r>
        <w:t xml:space="preserve"> </w:t>
      </w:r>
      <w:r>
        <w:rPr>
          <w:rFonts w:hint="cs"/>
          <w:rtl/>
        </w:rPr>
        <w:t xml:space="preserve">إذ قد تفضل التنحي عن منصب الرئيس التنفيذي فورًا بعد الاستحواذ والتقاعد في منزلك لقضاء العطلات الذي تم بناؤه حديثًا (والمؤتمت بالكامل بالطبع) في جبال الألب. </w:t>
      </w:r>
      <w:proofErr w:type="spellStart"/>
      <w:r>
        <w:rPr>
          <w:rFonts w:hint="cs"/>
          <w:rtl/>
        </w:rPr>
        <w:t>إوذا</w:t>
      </w:r>
      <w:proofErr w:type="spellEnd"/>
      <w:r>
        <w:rPr>
          <w:rFonts w:hint="cs"/>
          <w:rtl/>
        </w:rPr>
        <w:t xml:space="preserve"> طلب منك المشتري المحتمل البقاء مع الشركة كجزء من عرضه، فلن ترى نفسك إلا في دور يركز بالكامل على تطوير المنتجات. </w:t>
      </w:r>
      <w:bookmarkStart w:id="5" w:name="_Hlk85013538"/>
      <w:r>
        <w:rPr>
          <w:rFonts w:hint="cs"/>
          <w:rtl/>
        </w:rPr>
        <w:t xml:space="preserve">ومع ذلك، فإن تفضيلك الواضح هو قضاء أقل وقت ممكن حسب الحاجة في المكتب (من 0 إلى يومين في الأسبوع). </w:t>
      </w:r>
      <w:bookmarkEnd w:id="5"/>
    </w:p>
    <w:p w14:paraId="244BB6FA" w14:textId="1CBF3503" w:rsidR="00056EA6" w:rsidRPr="00CE5511" w:rsidRDefault="00F946DE" w:rsidP="00CE5511">
      <w:pPr>
        <w:pStyle w:val="StandardParagraph"/>
        <w:bidi/>
        <w:rPr>
          <w:rtl/>
        </w:rPr>
      </w:pPr>
      <w:r>
        <w:rPr>
          <w:rFonts w:hint="cs"/>
          <w:rtl/>
        </w:rPr>
        <w:t>وعلى الرغم من رغبتك في التراجع خطوة إلى الوراء، فإنك تهتم بشدة بموظفيك وتعرف كل فرد منهم شخصيًا.</w:t>
      </w:r>
      <w:r>
        <w:t xml:space="preserve"> </w:t>
      </w:r>
      <w:bookmarkStart w:id="6" w:name="_Hlk85013546"/>
      <w:r>
        <w:rPr>
          <w:rFonts w:hint="cs"/>
          <w:rtl/>
        </w:rPr>
        <w:t>ومن الأهمية بمكان لديك أن يتولى إدارة الشركة فريق إدارة كفء يتماشى مع قيم الشركة التي تركز على القيادة من خلال الابتكار التكنولوجي والثقة واحترام الموظفين بالإضافة إلى تنمية المجتمع المحلي.</w:t>
      </w:r>
      <w:r>
        <w:t xml:space="preserve"> </w:t>
      </w:r>
      <w:r>
        <w:rPr>
          <w:rFonts w:hint="cs"/>
          <w:rtl/>
        </w:rPr>
        <w:t>وبالتالي، فإن مشاركتك في توظيف الرئيس التنفيذي المستقبلي هو أمر بالغ الأهمية بالنسبة لك.</w:t>
      </w:r>
    </w:p>
    <w:bookmarkEnd w:id="6"/>
    <w:p w14:paraId="389C7043" w14:textId="3AA6EADE" w:rsidR="005A04E3" w:rsidRPr="007060DA" w:rsidRDefault="00FA6AD7" w:rsidP="00CE5511">
      <w:pPr>
        <w:pStyle w:val="StandardParagraph"/>
        <w:bidi/>
        <w:rPr>
          <w:rtl/>
        </w:rPr>
      </w:pPr>
      <w:r>
        <w:rPr>
          <w:rFonts w:hint="cs"/>
          <w:rtl/>
        </w:rPr>
        <w:t xml:space="preserve">ونظرًا لاقتراب تقاعدك، فإنك تفضل بيع جميع أسهمك في </w:t>
      </w:r>
      <w:r>
        <w:t>IBS</w:t>
      </w:r>
      <w:r>
        <w:rPr>
          <w:rFonts w:hint="cs"/>
          <w:rtl/>
        </w:rPr>
        <w:t>، ولكن البنك الاستثماري أبلغك بالفعل أن شركة الأسهم الخاصة ستطلب منك على الأرجح الاستمرار في الاستثمار في الشركة في المستقبل مع منح السيطرة الكاملة للمالك الجديد.</w:t>
      </w:r>
      <w:r>
        <w:t xml:space="preserve"> </w:t>
      </w:r>
      <w:r>
        <w:rPr>
          <w:rFonts w:hint="cs"/>
          <w:rtl/>
        </w:rPr>
        <w:t xml:space="preserve">ويتم ذلك لمنح المالك الجديد الثقة بشأن خطة عملك الخاصة بالشركة التي قدمتها له. </w:t>
      </w:r>
      <w:bookmarkStart w:id="7" w:name="_Hlk85013553"/>
      <w:r>
        <w:rPr>
          <w:rFonts w:hint="cs"/>
          <w:rtl/>
        </w:rPr>
        <w:t xml:space="preserve">وبعد التفكير بعناية، توصلت إلى أنه يمكنك قبول الاحتفاظ بحصة تصل إلى 15٪ في </w:t>
      </w:r>
      <w:proofErr w:type="gramStart"/>
      <w:r>
        <w:rPr>
          <w:rFonts w:hint="cs"/>
          <w:rtl/>
        </w:rPr>
        <w:t>الشركة</w:t>
      </w:r>
      <w:proofErr w:type="gramEnd"/>
      <w:r>
        <w:rPr>
          <w:rFonts w:hint="cs"/>
          <w:rtl/>
        </w:rPr>
        <w:t xml:space="preserve"> ولكن من الناحية المثالية تفضل حصة قريبة من 0٪ قدر الإمكان.</w:t>
      </w:r>
      <w:r>
        <w:t xml:space="preserve"> </w:t>
      </w:r>
      <w:r>
        <w:rPr>
          <w:rFonts w:hint="cs"/>
          <w:rtl/>
        </w:rPr>
        <w:t>وقد تكون على استعداد للموافقة على أكثر من 15٪، ولكن فقط إذا عرضت شركة الأسهم الخاصة قيمة متميزة فيما يتعلق بالمسائل الأخرى المهمة بالنسبة لك.</w:t>
      </w:r>
      <w:r>
        <w:t xml:space="preserve"> </w:t>
      </w:r>
    </w:p>
    <w:bookmarkEnd w:id="7"/>
    <w:p w14:paraId="247942AE" w14:textId="4A71F500" w:rsidR="00056EA6" w:rsidRPr="00CE5511" w:rsidRDefault="00107DBD" w:rsidP="00CE5511">
      <w:pPr>
        <w:pStyle w:val="StandardParagraph"/>
        <w:bidi/>
        <w:rPr>
          <w:rtl/>
        </w:rPr>
      </w:pPr>
      <w:r>
        <w:rPr>
          <w:rFonts w:hint="cs"/>
          <w:rtl/>
        </w:rPr>
        <w:t xml:space="preserve">بفضل الربحية العالية التي تتمتع بها شركة </w:t>
      </w:r>
      <w:r>
        <w:t>IBS</w:t>
      </w:r>
      <w:r>
        <w:rPr>
          <w:rFonts w:hint="cs"/>
          <w:rtl/>
        </w:rPr>
        <w:t>، فقد حصلت على أرباح كبيرة على مدار السنوات الماضية، وأنت سعيد بمستوى معيشي معتدل.</w:t>
      </w:r>
      <w:r>
        <w:t xml:space="preserve"> </w:t>
      </w:r>
      <w:r>
        <w:rPr>
          <w:rFonts w:hint="cs"/>
          <w:rtl/>
        </w:rPr>
        <w:t xml:space="preserve">وحيث إنه ليس لديك أطفال، فقد قررت استخدام العائدات من بيع شركة </w:t>
      </w:r>
      <w:r>
        <w:t>IBS</w:t>
      </w:r>
      <w:r>
        <w:rPr>
          <w:rFonts w:hint="cs"/>
          <w:rtl/>
        </w:rPr>
        <w:t xml:space="preserve"> لإنشاء مؤسسة تركز على التنمية الإقليمية بالقرب من المقر الرئيسي لشركة </w:t>
      </w:r>
      <w:r>
        <w:t>IBS</w:t>
      </w:r>
      <w:r>
        <w:rPr>
          <w:rFonts w:hint="cs"/>
          <w:rtl/>
        </w:rPr>
        <w:t xml:space="preserve"> وكذلك على تطوير مرافق رعاية المسنين.</w:t>
      </w:r>
      <w:r>
        <w:t xml:space="preserve"> </w:t>
      </w:r>
    </w:p>
    <w:p w14:paraId="3CE52458" w14:textId="13428FF4" w:rsidR="00265944" w:rsidRPr="00F26D24" w:rsidRDefault="00265944" w:rsidP="00F26D24">
      <w:pPr>
        <w:pStyle w:val="Title2"/>
        <w:bidi/>
        <w:rPr>
          <w:rFonts w:cstheme="minorHAnsi"/>
          <w:rtl/>
        </w:rPr>
      </w:pPr>
      <w:r>
        <w:rPr>
          <w:rFonts w:hint="cs"/>
          <w:rtl/>
        </w:rPr>
        <w:t>البيع إلى منافس</w:t>
      </w:r>
    </w:p>
    <w:p w14:paraId="27F0D09F" w14:textId="3DB01F28" w:rsidR="00265944" w:rsidRPr="00CE5511" w:rsidRDefault="00265944" w:rsidP="00CE5511">
      <w:pPr>
        <w:pStyle w:val="StandardParagraph"/>
        <w:bidi/>
        <w:rPr>
          <w:rtl/>
        </w:rPr>
      </w:pPr>
      <w:r>
        <w:rPr>
          <w:rFonts w:hint="cs"/>
          <w:rtl/>
        </w:rPr>
        <w:t xml:space="preserve">من الواضح بالنسبة لك أنك لن تبيع أبدًا لأي من منافسي </w:t>
      </w:r>
      <w:r>
        <w:t>IBS</w:t>
      </w:r>
      <w:r>
        <w:rPr>
          <w:rFonts w:hint="cs"/>
          <w:rtl/>
        </w:rPr>
        <w:t xml:space="preserve"> لأنك تريد الحفاظ على علامة </w:t>
      </w:r>
      <w:r>
        <w:t>IBS</w:t>
      </w:r>
      <w:r>
        <w:rPr>
          <w:rFonts w:hint="cs"/>
          <w:rtl/>
        </w:rPr>
        <w:t xml:space="preserve"> التجارية، ولديك عمومًا تصور سلبي نسبيًا تجاه الشركات الأخرى في الصناعة.</w:t>
      </w:r>
      <w:r>
        <w:t xml:space="preserve"> </w:t>
      </w:r>
      <w:r>
        <w:rPr>
          <w:rFonts w:hint="cs"/>
          <w:rtl/>
        </w:rPr>
        <w:t>وبالتالي، فأنت تفضل الاتفاق مع شركة استثمار خاصة من شأنها أيضًا أن توفر ضمانًا بعدم البيع إلى أحد المنافسين في المستقبل.</w:t>
      </w:r>
      <w:r>
        <w:t xml:space="preserve"> </w:t>
      </w:r>
    </w:p>
    <w:p w14:paraId="60C97EFA" w14:textId="1CA1482F" w:rsidR="00A72459" w:rsidRPr="00F26D24" w:rsidRDefault="00A72459" w:rsidP="00F26D24">
      <w:pPr>
        <w:pStyle w:val="Title2"/>
        <w:bidi/>
        <w:rPr>
          <w:rFonts w:cstheme="minorHAnsi"/>
          <w:rtl/>
        </w:rPr>
      </w:pPr>
      <w:r>
        <w:rPr>
          <w:rFonts w:hint="cs"/>
          <w:rtl/>
        </w:rPr>
        <w:t>بنك الاستثمار</w:t>
      </w:r>
    </w:p>
    <w:p w14:paraId="45BDD735" w14:textId="77777777" w:rsidR="00D12102" w:rsidRPr="00CE5511" w:rsidRDefault="00056EA6" w:rsidP="00CE5511">
      <w:pPr>
        <w:pStyle w:val="StandardParagraph"/>
        <w:bidi/>
        <w:rPr>
          <w:rtl/>
        </w:rPr>
      </w:pPr>
      <w:r>
        <w:rPr>
          <w:rFonts w:hint="cs"/>
          <w:rtl/>
        </w:rPr>
        <w:t>يتمثل أحد الأدوار الرئيسية للبنك الاستثماري، إلى جانب تنظيم عملية البيع الإجمالية، في إعطائك التوجيه بشأن التقييم المتوقع لشركتك.</w:t>
      </w:r>
      <w:r>
        <w:t xml:space="preserve"> </w:t>
      </w:r>
      <w:r>
        <w:rPr>
          <w:rFonts w:hint="cs"/>
          <w:rtl/>
        </w:rPr>
        <w:t xml:space="preserve">وحيث إنك لا تتمتع بخبرة في بيع الشركات، فإنه من الصعب جدًا عليك تقييم القيمة العادلة لشركة </w:t>
      </w:r>
      <w:r>
        <w:t>IBS</w:t>
      </w:r>
      <w:r>
        <w:rPr>
          <w:rFonts w:hint="cs"/>
          <w:rtl/>
        </w:rPr>
        <w:t>.</w:t>
      </w:r>
      <w:r>
        <w:t xml:space="preserve"> </w:t>
      </w:r>
      <w:r>
        <w:rPr>
          <w:rFonts w:hint="cs"/>
          <w:rtl/>
        </w:rPr>
        <w:t xml:space="preserve">لقد اخترت </w:t>
      </w:r>
      <w:r>
        <w:t>GT Corporate Finance</w:t>
      </w:r>
      <w:r>
        <w:rPr>
          <w:rFonts w:hint="cs"/>
          <w:rtl/>
        </w:rPr>
        <w:t xml:space="preserve"> بعد التحدث إلى أطراف مختلفة نظرًا لسمعتها الممتازة بالإضافة إلى تمتعها بأعلى مستويات التقييم المحددة.</w:t>
      </w:r>
      <w:r>
        <w:t xml:space="preserve"> </w:t>
      </w:r>
      <w:r>
        <w:rPr>
          <w:rFonts w:hint="cs"/>
          <w:rtl/>
        </w:rPr>
        <w:t xml:space="preserve">وفي الواقع، تواصلت معك السيدة </w:t>
      </w:r>
      <w:proofErr w:type="spellStart"/>
      <w:r>
        <w:rPr>
          <w:rFonts w:hint="cs"/>
          <w:rtl/>
        </w:rPr>
        <w:t>هالديرمان</w:t>
      </w:r>
      <w:proofErr w:type="spellEnd"/>
      <w:r>
        <w:rPr>
          <w:rFonts w:hint="cs"/>
          <w:rtl/>
        </w:rPr>
        <w:t xml:space="preserve"> من </w:t>
      </w:r>
      <w:r>
        <w:t>GT Corporate Finance</w:t>
      </w:r>
      <w:r>
        <w:rPr>
          <w:rFonts w:hint="cs"/>
          <w:rtl/>
        </w:rPr>
        <w:t xml:space="preserve"> منذ 3 سنوات، وبقيتما على تواصل منذ ذلك الحين.</w:t>
      </w:r>
      <w:r>
        <w:t xml:space="preserve"> </w:t>
      </w:r>
      <w:r>
        <w:rPr>
          <w:rFonts w:hint="cs"/>
          <w:rtl/>
        </w:rPr>
        <w:t xml:space="preserve">وقد وافقت على هيكل الرسوم الذي يقتضي أن يُدفع لشركة </w:t>
      </w:r>
      <w:r>
        <w:t>GT Corporate Finance</w:t>
      </w:r>
      <w:r>
        <w:rPr>
          <w:rFonts w:hint="cs"/>
          <w:rtl/>
        </w:rPr>
        <w:t xml:space="preserve"> قيمة 1.5٪ من التقييم النهائي.</w:t>
      </w:r>
      <w:r>
        <w:t xml:space="preserve"> </w:t>
      </w:r>
      <w:r>
        <w:rPr>
          <w:rFonts w:hint="cs"/>
          <w:rtl/>
        </w:rPr>
        <w:t>كما يذكر العقد أيضًا رسومًا اختيارية تصل إلى 0.25٪، ويمكن دفعها وفقًا لتقديرك الكامل.</w:t>
      </w:r>
      <w:r>
        <w:t xml:space="preserve"> </w:t>
      </w:r>
      <w:r>
        <w:rPr>
          <w:rFonts w:hint="cs"/>
          <w:rtl/>
        </w:rPr>
        <w:t xml:space="preserve">ستفكر في هذه الرسوم الإضافية إذا ساعدتك السيدة </w:t>
      </w:r>
      <w:proofErr w:type="spellStart"/>
      <w:r>
        <w:rPr>
          <w:rFonts w:hint="cs"/>
          <w:rtl/>
        </w:rPr>
        <w:t>هالديرمان</w:t>
      </w:r>
      <w:proofErr w:type="spellEnd"/>
      <w:r>
        <w:rPr>
          <w:rFonts w:hint="cs"/>
          <w:rtl/>
        </w:rPr>
        <w:t xml:space="preserve"> في التوصل إلى اتفاق متبقٍ مع </w:t>
      </w:r>
      <w:r>
        <w:t>TCP Capital Partners</w:t>
      </w:r>
      <w:r>
        <w:rPr>
          <w:rFonts w:hint="cs"/>
          <w:rtl/>
        </w:rPr>
        <w:t>.</w:t>
      </w:r>
      <w:r>
        <w:t xml:space="preserve"> </w:t>
      </w:r>
    </w:p>
    <w:p w14:paraId="4117004A" w14:textId="03BE05C7" w:rsidR="00961567" w:rsidRPr="00CE5511" w:rsidRDefault="00961567" w:rsidP="00CE5511">
      <w:pPr>
        <w:pStyle w:val="StandardParagraph"/>
        <w:bidi/>
        <w:rPr>
          <w:rtl/>
        </w:rPr>
      </w:pPr>
      <w:r>
        <w:rPr>
          <w:rFonts w:hint="cs"/>
          <w:rtl/>
        </w:rPr>
        <w:lastRenderedPageBreak/>
        <w:t xml:space="preserve">وعلى مدار الأشهر الماضية، كنت تعمل عن كثب مع </w:t>
      </w:r>
      <w:proofErr w:type="spellStart"/>
      <w:r>
        <w:rPr>
          <w:rFonts w:hint="cs"/>
          <w:rtl/>
        </w:rPr>
        <w:t>إيريكا</w:t>
      </w:r>
      <w:proofErr w:type="spellEnd"/>
      <w:r>
        <w:rPr>
          <w:rFonts w:hint="cs"/>
          <w:rtl/>
        </w:rPr>
        <w:t xml:space="preserve"> </w:t>
      </w:r>
      <w:proofErr w:type="spellStart"/>
      <w:r>
        <w:rPr>
          <w:rFonts w:hint="cs"/>
          <w:rtl/>
        </w:rPr>
        <w:t>هالديرمان</w:t>
      </w:r>
      <w:proofErr w:type="spellEnd"/>
      <w:r>
        <w:rPr>
          <w:rFonts w:hint="cs"/>
          <w:rtl/>
        </w:rPr>
        <w:t xml:space="preserve">، المديرة الإدارية في </w:t>
      </w:r>
      <w:r>
        <w:t>GT Corporate Finance</w:t>
      </w:r>
      <w:r>
        <w:rPr>
          <w:rFonts w:hint="cs"/>
          <w:rtl/>
        </w:rPr>
        <w:t>.</w:t>
      </w:r>
      <w:r>
        <w:t xml:space="preserve"> </w:t>
      </w:r>
      <w:r>
        <w:rPr>
          <w:rFonts w:hint="cs"/>
          <w:rtl/>
        </w:rPr>
        <w:t xml:space="preserve">وفي إطار الاستعدادات للاجتماع القادم، تسعى للحصول على إرشادات السيدة </w:t>
      </w:r>
      <w:proofErr w:type="spellStart"/>
      <w:r>
        <w:rPr>
          <w:rFonts w:hint="cs"/>
          <w:rtl/>
        </w:rPr>
        <w:t>هالديرمان</w:t>
      </w:r>
      <w:proofErr w:type="spellEnd"/>
      <w:r>
        <w:rPr>
          <w:rFonts w:hint="cs"/>
          <w:rtl/>
        </w:rPr>
        <w:t xml:space="preserve"> بشأن التقييم المتوقع وتكتيكات التفاوض.</w:t>
      </w:r>
    </w:p>
    <w:p w14:paraId="26117142" w14:textId="503B53DA" w:rsidR="008327DF" w:rsidRDefault="008327DF" w:rsidP="00CE5511">
      <w:pPr>
        <w:pStyle w:val="StandardParagraph"/>
        <w:bidi/>
        <w:rPr>
          <w:rtl/>
        </w:rPr>
      </w:pPr>
      <w:bookmarkStart w:id="8" w:name="_Hlk87640374"/>
      <w:r>
        <w:rPr>
          <w:rFonts w:hint="cs"/>
          <w:rtl/>
        </w:rPr>
        <w:t xml:space="preserve">ولكي نكون واضحين، ينبغي أن يكون هدفكم هو الاتفاق على </w:t>
      </w:r>
      <w:r>
        <w:rPr>
          <w:rFonts w:hint="cs"/>
          <w:b/>
          <w:bCs/>
          <w:rtl/>
        </w:rPr>
        <w:t xml:space="preserve">تقييم أسهم </w:t>
      </w:r>
      <w:r>
        <w:rPr>
          <w:rFonts w:hint="cs"/>
          <w:rtl/>
        </w:rPr>
        <w:t>الشركة، أو بعبارة أخرى، القيمة المالية الإجمالية [لجميع الأسهم] في الشركة، فضلًا عن النسبة المئوية التي سيحتفظ بها البائع من الشركة (إن وجدت).</w:t>
      </w:r>
      <w:r>
        <w:t xml:space="preserve"> </w:t>
      </w:r>
      <w:r>
        <w:rPr>
          <w:rFonts w:hint="cs"/>
          <w:rtl/>
        </w:rPr>
        <w:t>وسيكون المبلغ المدفوع من المشتري إلى البائع أقل من تقييم حقوق الملكية، إذا احتفظ البائع بنسبة معينة من حقوق الملكية.</w:t>
      </w:r>
      <w:bookmarkEnd w:id="8"/>
    </w:p>
    <w:sectPr w:rsidR="008327DF" w:rsidSect="00CE5511">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04369" w14:textId="77777777" w:rsidR="00360BFC" w:rsidRDefault="00360BFC" w:rsidP="00B177CB">
      <w:pPr>
        <w:spacing w:after="0" w:line="240" w:lineRule="auto"/>
      </w:pPr>
      <w:r>
        <w:separator/>
      </w:r>
    </w:p>
  </w:endnote>
  <w:endnote w:type="continuationSeparator" w:id="0">
    <w:p w14:paraId="7D9D77AA" w14:textId="77777777" w:rsidR="00360BFC" w:rsidRDefault="00360BFC" w:rsidP="00B177CB">
      <w:pPr>
        <w:spacing w:after="0" w:line="240" w:lineRule="auto"/>
      </w:pPr>
      <w:r>
        <w:continuationSeparator/>
      </w:r>
    </w:p>
  </w:endnote>
  <w:endnote w:type="continuationNotice" w:id="1">
    <w:p w14:paraId="59B026E7" w14:textId="77777777" w:rsidR="00360BFC" w:rsidRDefault="00360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562D" w14:textId="77777777" w:rsidR="00A1090B" w:rsidRDefault="00A10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FF3E" w14:textId="77777777" w:rsidR="00A1090B" w:rsidRDefault="00A10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9A3F" w14:textId="77777777" w:rsidR="00A1090B" w:rsidRDefault="00A1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956C" w14:textId="77777777" w:rsidR="00CE5511" w:rsidRPr="00CE5511" w:rsidRDefault="00CE5511" w:rsidP="00CE5511">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CE5511">
      <w:rPr>
        <w:rFonts w:ascii="Roboto" w:eastAsia="Times New Roman" w:hAnsi="Roboto" w:cs="Arial" w:hint="cs"/>
        <w:sz w:val="20"/>
        <w:rtl/>
      </w:rPr>
      <w:fldChar w:fldCharType="begin"/>
    </w:r>
    <w:r>
      <w:rPr>
        <w:rtl/>
      </w:rPr>
      <w:instrText xml:space="preserve"> </w:instrText>
    </w:r>
    <w:r w:rsidRPr="00CE5511">
      <w:rPr>
        <w:rFonts w:ascii="Roboto" w:eastAsia="Times New Roman" w:hAnsi="Roboto" w:cs="Arial" w:hint="cs"/>
        <w:sz w:val="20"/>
      </w:rPr>
      <w:instrText xml:space="preserve">PAGE   \* MERGEFORMAT </w:instrText>
    </w:r>
    <w:r w:rsidRPr="00CE5511">
      <w:rPr>
        <w:rFonts w:ascii="Roboto" w:eastAsia="Times New Roman" w:hAnsi="Roboto" w:cs="Arial" w:hint="cs"/>
        <w:sz w:val="20"/>
        <w:rtl/>
      </w:rPr>
      <w:fldChar w:fldCharType="separate"/>
    </w:r>
    <w:r w:rsidRPr="00CE5511">
      <w:rPr>
        <w:rFonts w:ascii="Roboto" w:eastAsia="Times New Roman" w:hAnsi="Roboto" w:cs="Arial" w:hint="cs"/>
        <w:sz w:val="20"/>
        <w:rtl/>
      </w:rPr>
      <w:t>1</w:t>
    </w:r>
    <w:r w:rsidRPr="00CE5511">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D60B" w14:textId="77777777" w:rsidR="00360BFC" w:rsidRDefault="00360BFC" w:rsidP="00B177CB">
      <w:pPr>
        <w:spacing w:after="0" w:line="240" w:lineRule="auto"/>
      </w:pPr>
      <w:r>
        <w:separator/>
      </w:r>
    </w:p>
  </w:footnote>
  <w:footnote w:type="continuationSeparator" w:id="0">
    <w:p w14:paraId="09F881BE" w14:textId="77777777" w:rsidR="00360BFC" w:rsidRDefault="00360BFC" w:rsidP="00B177CB">
      <w:pPr>
        <w:spacing w:after="0" w:line="240" w:lineRule="auto"/>
      </w:pPr>
      <w:r>
        <w:continuationSeparator/>
      </w:r>
    </w:p>
  </w:footnote>
  <w:footnote w:type="continuationNotice" w:id="1">
    <w:p w14:paraId="206D1FDF" w14:textId="77777777" w:rsidR="00360BFC" w:rsidRDefault="00360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27D8" w14:textId="77777777" w:rsidR="00A1090B" w:rsidRDefault="00A10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262C31C3" w:rsidR="15445B15" w:rsidRDefault="00CE5511" w:rsidP="00A1090B">
    <w:pPr>
      <w:pStyle w:val="Header"/>
      <w:bidi/>
      <w:ind w:left="-851"/>
      <w:rPr>
        <w:rtl/>
      </w:rPr>
    </w:pPr>
    <w:r>
      <w:rPr>
        <w:rFonts w:ascii="Times New Roman" w:hAnsi="Times New Roman" w:hint="cs"/>
        <w:noProof/>
        <w:sz w:val="24"/>
        <w:rtl/>
      </w:rPr>
      <w:drawing>
        <wp:inline distT="0" distB="0" distL="0" distR="0" wp14:anchorId="087DC109" wp14:editId="5B633CC7">
          <wp:extent cx="3525802" cy="828000"/>
          <wp:effectExtent l="0" t="0" r="0" b="0"/>
          <wp:docPr id="17815836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EB4C" w14:textId="77777777" w:rsidR="00A1090B" w:rsidRDefault="00A10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3CE85" w14:textId="472C7C4E" w:rsidR="00CE5511" w:rsidRDefault="00CE5511" w:rsidP="006E6CB3">
    <w:pPr>
      <w:pStyle w:val="Header"/>
      <w:bidi/>
      <w:rPr>
        <w:rtl/>
      </w:rPr>
    </w:pPr>
    <w:r>
      <w:rPr>
        <w:rFonts w:ascii="Times New Roman" w:hAnsi="Times New Roman" w:hint="cs"/>
        <w:noProof/>
        <w:sz w:val="24"/>
        <w:rtl/>
      </w:rPr>
      <w:drawing>
        <wp:inline distT="0" distB="0" distL="0" distR="0" wp14:anchorId="10A99368" wp14:editId="5488B2C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991715537">
    <w:abstractNumId w:val="0"/>
  </w:num>
  <w:num w:numId="2" w16cid:durableId="803699025">
    <w:abstractNumId w:val="14"/>
  </w:num>
  <w:num w:numId="3" w16cid:durableId="109403018">
    <w:abstractNumId w:val="13"/>
  </w:num>
  <w:num w:numId="4" w16cid:durableId="2073581982">
    <w:abstractNumId w:val="2"/>
  </w:num>
  <w:num w:numId="5" w16cid:durableId="1880586541">
    <w:abstractNumId w:val="17"/>
  </w:num>
  <w:num w:numId="6" w16cid:durableId="637030820">
    <w:abstractNumId w:val="19"/>
  </w:num>
  <w:num w:numId="7" w16cid:durableId="1325670766">
    <w:abstractNumId w:val="10"/>
  </w:num>
  <w:num w:numId="8" w16cid:durableId="478958741">
    <w:abstractNumId w:val="6"/>
  </w:num>
  <w:num w:numId="9" w16cid:durableId="1622691756">
    <w:abstractNumId w:val="12"/>
  </w:num>
  <w:num w:numId="10" w16cid:durableId="1626043817">
    <w:abstractNumId w:val="4"/>
  </w:num>
  <w:num w:numId="11" w16cid:durableId="870072333">
    <w:abstractNumId w:val="20"/>
  </w:num>
  <w:num w:numId="12" w16cid:durableId="1639333389">
    <w:abstractNumId w:val="1"/>
  </w:num>
  <w:num w:numId="13" w16cid:durableId="569853953">
    <w:abstractNumId w:val="11"/>
  </w:num>
  <w:num w:numId="14" w16cid:durableId="1532914689">
    <w:abstractNumId w:val="16"/>
  </w:num>
  <w:num w:numId="15" w16cid:durableId="537200549">
    <w:abstractNumId w:val="15"/>
  </w:num>
  <w:num w:numId="16" w16cid:durableId="533076600">
    <w:abstractNumId w:val="7"/>
  </w:num>
  <w:num w:numId="17" w16cid:durableId="1349258306">
    <w:abstractNumId w:val="18"/>
  </w:num>
  <w:num w:numId="18" w16cid:durableId="2061242084">
    <w:abstractNumId w:val="8"/>
  </w:num>
  <w:num w:numId="19" w16cid:durableId="371804105">
    <w:abstractNumId w:val="3"/>
  </w:num>
  <w:num w:numId="20" w16cid:durableId="750543681">
    <w:abstractNumId w:val="9"/>
  </w:num>
  <w:num w:numId="21" w16cid:durableId="35292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4CF4"/>
    <w:rsid w:val="000055F2"/>
    <w:rsid w:val="00006F04"/>
    <w:rsid w:val="00014AAD"/>
    <w:rsid w:val="00020636"/>
    <w:rsid w:val="00020A50"/>
    <w:rsid w:val="0002226B"/>
    <w:rsid w:val="000232E9"/>
    <w:rsid w:val="0002472A"/>
    <w:rsid w:val="0003073F"/>
    <w:rsid w:val="00031EC1"/>
    <w:rsid w:val="0003365A"/>
    <w:rsid w:val="00033771"/>
    <w:rsid w:val="00034E4B"/>
    <w:rsid w:val="00035AF2"/>
    <w:rsid w:val="0004009A"/>
    <w:rsid w:val="00041AA5"/>
    <w:rsid w:val="00041C30"/>
    <w:rsid w:val="000420FA"/>
    <w:rsid w:val="0004327F"/>
    <w:rsid w:val="00043601"/>
    <w:rsid w:val="000437C6"/>
    <w:rsid w:val="00054C06"/>
    <w:rsid w:val="000559EA"/>
    <w:rsid w:val="00056EA6"/>
    <w:rsid w:val="00060535"/>
    <w:rsid w:val="00060F2B"/>
    <w:rsid w:val="000643A2"/>
    <w:rsid w:val="000815C9"/>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50B8"/>
    <w:rsid w:val="000D5E90"/>
    <w:rsid w:val="000D6D0B"/>
    <w:rsid w:val="000D73AD"/>
    <w:rsid w:val="000D7D14"/>
    <w:rsid w:val="000E0D79"/>
    <w:rsid w:val="000E10F0"/>
    <w:rsid w:val="000F2E60"/>
    <w:rsid w:val="000F426A"/>
    <w:rsid w:val="000F61B2"/>
    <w:rsid w:val="00107DBD"/>
    <w:rsid w:val="0011239B"/>
    <w:rsid w:val="00114055"/>
    <w:rsid w:val="001146A9"/>
    <w:rsid w:val="00121757"/>
    <w:rsid w:val="00124C1F"/>
    <w:rsid w:val="001311F3"/>
    <w:rsid w:val="00134E51"/>
    <w:rsid w:val="00140CC1"/>
    <w:rsid w:val="00140F2A"/>
    <w:rsid w:val="00147CAD"/>
    <w:rsid w:val="00157EAC"/>
    <w:rsid w:val="00161BA1"/>
    <w:rsid w:val="00166116"/>
    <w:rsid w:val="00172874"/>
    <w:rsid w:val="00172DB5"/>
    <w:rsid w:val="00174D38"/>
    <w:rsid w:val="00180FEC"/>
    <w:rsid w:val="001821AB"/>
    <w:rsid w:val="001855CE"/>
    <w:rsid w:val="001865FE"/>
    <w:rsid w:val="00192CC6"/>
    <w:rsid w:val="001B3114"/>
    <w:rsid w:val="001B438D"/>
    <w:rsid w:val="001B63B4"/>
    <w:rsid w:val="001C4007"/>
    <w:rsid w:val="001C4E2A"/>
    <w:rsid w:val="001D1821"/>
    <w:rsid w:val="001D4444"/>
    <w:rsid w:val="001D48D9"/>
    <w:rsid w:val="001E0958"/>
    <w:rsid w:val="001E0A50"/>
    <w:rsid w:val="001E12B0"/>
    <w:rsid w:val="001E4E8D"/>
    <w:rsid w:val="001E52C8"/>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3598"/>
    <w:rsid w:val="002151F6"/>
    <w:rsid w:val="00217EA9"/>
    <w:rsid w:val="0022005A"/>
    <w:rsid w:val="002212CB"/>
    <w:rsid w:val="002214A3"/>
    <w:rsid w:val="00221D79"/>
    <w:rsid w:val="002220EA"/>
    <w:rsid w:val="00224872"/>
    <w:rsid w:val="002253B0"/>
    <w:rsid w:val="002264E6"/>
    <w:rsid w:val="00230A46"/>
    <w:rsid w:val="00236834"/>
    <w:rsid w:val="002409B9"/>
    <w:rsid w:val="00241107"/>
    <w:rsid w:val="00243015"/>
    <w:rsid w:val="0024408E"/>
    <w:rsid w:val="00251064"/>
    <w:rsid w:val="00252256"/>
    <w:rsid w:val="002537D2"/>
    <w:rsid w:val="002539AD"/>
    <w:rsid w:val="00254749"/>
    <w:rsid w:val="00255DD8"/>
    <w:rsid w:val="00256F38"/>
    <w:rsid w:val="002571C1"/>
    <w:rsid w:val="00257D83"/>
    <w:rsid w:val="00263E71"/>
    <w:rsid w:val="00264476"/>
    <w:rsid w:val="00265944"/>
    <w:rsid w:val="00266593"/>
    <w:rsid w:val="002716D5"/>
    <w:rsid w:val="00275A8D"/>
    <w:rsid w:val="00277D84"/>
    <w:rsid w:val="00280B71"/>
    <w:rsid w:val="00284666"/>
    <w:rsid w:val="002866CE"/>
    <w:rsid w:val="00294415"/>
    <w:rsid w:val="002945A1"/>
    <w:rsid w:val="002965F4"/>
    <w:rsid w:val="00296F25"/>
    <w:rsid w:val="002A2F56"/>
    <w:rsid w:val="002A4BAF"/>
    <w:rsid w:val="002A79EC"/>
    <w:rsid w:val="002B2DF4"/>
    <w:rsid w:val="002C053D"/>
    <w:rsid w:val="002D2D7D"/>
    <w:rsid w:val="002D36C5"/>
    <w:rsid w:val="002D7531"/>
    <w:rsid w:val="002E0117"/>
    <w:rsid w:val="002E1B13"/>
    <w:rsid w:val="002E314A"/>
    <w:rsid w:val="002E692B"/>
    <w:rsid w:val="00302B2E"/>
    <w:rsid w:val="00302DEF"/>
    <w:rsid w:val="00302FFB"/>
    <w:rsid w:val="00311198"/>
    <w:rsid w:val="0031261E"/>
    <w:rsid w:val="003138A9"/>
    <w:rsid w:val="003208E9"/>
    <w:rsid w:val="00320ABA"/>
    <w:rsid w:val="003230C0"/>
    <w:rsid w:val="003265A5"/>
    <w:rsid w:val="00331F15"/>
    <w:rsid w:val="00333DCC"/>
    <w:rsid w:val="00335349"/>
    <w:rsid w:val="00337593"/>
    <w:rsid w:val="00343C34"/>
    <w:rsid w:val="00347611"/>
    <w:rsid w:val="00347B18"/>
    <w:rsid w:val="00351244"/>
    <w:rsid w:val="00355716"/>
    <w:rsid w:val="003565DB"/>
    <w:rsid w:val="00360BFC"/>
    <w:rsid w:val="00364E25"/>
    <w:rsid w:val="003715A5"/>
    <w:rsid w:val="003726A4"/>
    <w:rsid w:val="003819C1"/>
    <w:rsid w:val="00390D91"/>
    <w:rsid w:val="003961BD"/>
    <w:rsid w:val="003B0C3F"/>
    <w:rsid w:val="003B6D79"/>
    <w:rsid w:val="003B7404"/>
    <w:rsid w:val="003B7626"/>
    <w:rsid w:val="003B7C08"/>
    <w:rsid w:val="003C16AF"/>
    <w:rsid w:val="003C2489"/>
    <w:rsid w:val="003C4C58"/>
    <w:rsid w:val="003D2CCC"/>
    <w:rsid w:val="003E146B"/>
    <w:rsid w:val="003E46A6"/>
    <w:rsid w:val="003E4D9F"/>
    <w:rsid w:val="003E74F2"/>
    <w:rsid w:val="003F2FC9"/>
    <w:rsid w:val="004010E0"/>
    <w:rsid w:val="00401484"/>
    <w:rsid w:val="00401B19"/>
    <w:rsid w:val="00402DD8"/>
    <w:rsid w:val="00403A53"/>
    <w:rsid w:val="00407ACC"/>
    <w:rsid w:val="00412E60"/>
    <w:rsid w:val="00413838"/>
    <w:rsid w:val="0041460A"/>
    <w:rsid w:val="0041594E"/>
    <w:rsid w:val="0042159E"/>
    <w:rsid w:val="00421E10"/>
    <w:rsid w:val="00432105"/>
    <w:rsid w:val="0043215B"/>
    <w:rsid w:val="004369A4"/>
    <w:rsid w:val="004401A6"/>
    <w:rsid w:val="004401BD"/>
    <w:rsid w:val="0044571F"/>
    <w:rsid w:val="00452446"/>
    <w:rsid w:val="00455DE7"/>
    <w:rsid w:val="00461A96"/>
    <w:rsid w:val="00463A89"/>
    <w:rsid w:val="00465D00"/>
    <w:rsid w:val="004663C2"/>
    <w:rsid w:val="00467838"/>
    <w:rsid w:val="004714E1"/>
    <w:rsid w:val="0047263F"/>
    <w:rsid w:val="004761EF"/>
    <w:rsid w:val="004764AA"/>
    <w:rsid w:val="00476EE7"/>
    <w:rsid w:val="00477C9F"/>
    <w:rsid w:val="00484C6C"/>
    <w:rsid w:val="00485F74"/>
    <w:rsid w:val="004862AA"/>
    <w:rsid w:val="004873B1"/>
    <w:rsid w:val="00491879"/>
    <w:rsid w:val="00491CF8"/>
    <w:rsid w:val="004923F8"/>
    <w:rsid w:val="0049503C"/>
    <w:rsid w:val="00496B6F"/>
    <w:rsid w:val="0049772E"/>
    <w:rsid w:val="004A2B3C"/>
    <w:rsid w:val="004A4DE6"/>
    <w:rsid w:val="004B12FE"/>
    <w:rsid w:val="004B22AA"/>
    <w:rsid w:val="004C2C01"/>
    <w:rsid w:val="004C65F7"/>
    <w:rsid w:val="004C7C0D"/>
    <w:rsid w:val="004D68BE"/>
    <w:rsid w:val="004E26AC"/>
    <w:rsid w:val="004E3B53"/>
    <w:rsid w:val="004F0631"/>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5A2A"/>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4804"/>
    <w:rsid w:val="005754E9"/>
    <w:rsid w:val="00576FE4"/>
    <w:rsid w:val="00580C3F"/>
    <w:rsid w:val="00580FF9"/>
    <w:rsid w:val="00582EC8"/>
    <w:rsid w:val="00584A0A"/>
    <w:rsid w:val="00585BF1"/>
    <w:rsid w:val="00586585"/>
    <w:rsid w:val="005865CC"/>
    <w:rsid w:val="00590E1F"/>
    <w:rsid w:val="00591B79"/>
    <w:rsid w:val="005A04E3"/>
    <w:rsid w:val="005A7693"/>
    <w:rsid w:val="005B186D"/>
    <w:rsid w:val="005B3116"/>
    <w:rsid w:val="005B64A1"/>
    <w:rsid w:val="005B6510"/>
    <w:rsid w:val="005B6543"/>
    <w:rsid w:val="005C0008"/>
    <w:rsid w:val="005C07BF"/>
    <w:rsid w:val="005C2E8C"/>
    <w:rsid w:val="005C535F"/>
    <w:rsid w:val="005C7C81"/>
    <w:rsid w:val="005E1E89"/>
    <w:rsid w:val="005E2B48"/>
    <w:rsid w:val="005E52F2"/>
    <w:rsid w:val="005E571D"/>
    <w:rsid w:val="005E5D92"/>
    <w:rsid w:val="005F0D4E"/>
    <w:rsid w:val="005F2A1B"/>
    <w:rsid w:val="005F3632"/>
    <w:rsid w:val="005F4539"/>
    <w:rsid w:val="006023C3"/>
    <w:rsid w:val="00610B85"/>
    <w:rsid w:val="00612197"/>
    <w:rsid w:val="00613987"/>
    <w:rsid w:val="006213A2"/>
    <w:rsid w:val="00624247"/>
    <w:rsid w:val="006271E7"/>
    <w:rsid w:val="00631BBC"/>
    <w:rsid w:val="00634273"/>
    <w:rsid w:val="00634F09"/>
    <w:rsid w:val="0063555A"/>
    <w:rsid w:val="00636037"/>
    <w:rsid w:val="00643184"/>
    <w:rsid w:val="00644733"/>
    <w:rsid w:val="00645ADE"/>
    <w:rsid w:val="006478AB"/>
    <w:rsid w:val="00651257"/>
    <w:rsid w:val="00652817"/>
    <w:rsid w:val="00656D51"/>
    <w:rsid w:val="00660733"/>
    <w:rsid w:val="006620E2"/>
    <w:rsid w:val="00662C75"/>
    <w:rsid w:val="00664A7C"/>
    <w:rsid w:val="00664C1B"/>
    <w:rsid w:val="00666257"/>
    <w:rsid w:val="00666879"/>
    <w:rsid w:val="00666ABD"/>
    <w:rsid w:val="006671CE"/>
    <w:rsid w:val="00667DDB"/>
    <w:rsid w:val="00670B08"/>
    <w:rsid w:val="00670BFB"/>
    <w:rsid w:val="006766A2"/>
    <w:rsid w:val="006813D4"/>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B6264"/>
    <w:rsid w:val="006C2332"/>
    <w:rsid w:val="006C2820"/>
    <w:rsid w:val="006C51F8"/>
    <w:rsid w:val="006C6578"/>
    <w:rsid w:val="006C7B9F"/>
    <w:rsid w:val="006D0725"/>
    <w:rsid w:val="006D4551"/>
    <w:rsid w:val="006D7E16"/>
    <w:rsid w:val="006E0F62"/>
    <w:rsid w:val="006E1BFC"/>
    <w:rsid w:val="006E1EC7"/>
    <w:rsid w:val="006E6CB3"/>
    <w:rsid w:val="006E6E2A"/>
    <w:rsid w:val="006F05CE"/>
    <w:rsid w:val="006F71E4"/>
    <w:rsid w:val="007005B9"/>
    <w:rsid w:val="007023C6"/>
    <w:rsid w:val="007034FF"/>
    <w:rsid w:val="007038F3"/>
    <w:rsid w:val="00705245"/>
    <w:rsid w:val="007060DA"/>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1A4F"/>
    <w:rsid w:val="007B1E39"/>
    <w:rsid w:val="007B7726"/>
    <w:rsid w:val="007B77D0"/>
    <w:rsid w:val="007C5261"/>
    <w:rsid w:val="007C7232"/>
    <w:rsid w:val="007D4C8A"/>
    <w:rsid w:val="007D6CBA"/>
    <w:rsid w:val="007D6F67"/>
    <w:rsid w:val="007E0822"/>
    <w:rsid w:val="007E0913"/>
    <w:rsid w:val="007E0AC1"/>
    <w:rsid w:val="007E4401"/>
    <w:rsid w:val="007E4682"/>
    <w:rsid w:val="007E4F36"/>
    <w:rsid w:val="007E7836"/>
    <w:rsid w:val="007E7A28"/>
    <w:rsid w:val="007F0E20"/>
    <w:rsid w:val="007F3F0F"/>
    <w:rsid w:val="007F58D7"/>
    <w:rsid w:val="007F6B92"/>
    <w:rsid w:val="007F7309"/>
    <w:rsid w:val="00801C16"/>
    <w:rsid w:val="0082189D"/>
    <w:rsid w:val="00823991"/>
    <w:rsid w:val="008259EC"/>
    <w:rsid w:val="00826D6D"/>
    <w:rsid w:val="008303F8"/>
    <w:rsid w:val="00830905"/>
    <w:rsid w:val="008327DF"/>
    <w:rsid w:val="0083480A"/>
    <w:rsid w:val="008349E7"/>
    <w:rsid w:val="00841BDA"/>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59C5"/>
    <w:rsid w:val="008C6F1C"/>
    <w:rsid w:val="008D29DC"/>
    <w:rsid w:val="008D2F1B"/>
    <w:rsid w:val="008F0EAD"/>
    <w:rsid w:val="008F2760"/>
    <w:rsid w:val="008F2F2F"/>
    <w:rsid w:val="008F4EA8"/>
    <w:rsid w:val="008F6BB6"/>
    <w:rsid w:val="009024E3"/>
    <w:rsid w:val="00903A43"/>
    <w:rsid w:val="0090606F"/>
    <w:rsid w:val="009071DF"/>
    <w:rsid w:val="009072B7"/>
    <w:rsid w:val="00907D1F"/>
    <w:rsid w:val="009121BF"/>
    <w:rsid w:val="009128C4"/>
    <w:rsid w:val="00915F5B"/>
    <w:rsid w:val="00917D88"/>
    <w:rsid w:val="00921F3A"/>
    <w:rsid w:val="0092232E"/>
    <w:rsid w:val="00922CB6"/>
    <w:rsid w:val="00922D09"/>
    <w:rsid w:val="0092341F"/>
    <w:rsid w:val="00923CDA"/>
    <w:rsid w:val="009256F5"/>
    <w:rsid w:val="00930192"/>
    <w:rsid w:val="00930421"/>
    <w:rsid w:val="00937C0B"/>
    <w:rsid w:val="00947CB3"/>
    <w:rsid w:val="009503BB"/>
    <w:rsid w:val="0095407C"/>
    <w:rsid w:val="00961567"/>
    <w:rsid w:val="00961FCE"/>
    <w:rsid w:val="00964009"/>
    <w:rsid w:val="00965AE3"/>
    <w:rsid w:val="009663DF"/>
    <w:rsid w:val="00967D44"/>
    <w:rsid w:val="00972FE7"/>
    <w:rsid w:val="00975899"/>
    <w:rsid w:val="009814F7"/>
    <w:rsid w:val="00982376"/>
    <w:rsid w:val="00990136"/>
    <w:rsid w:val="00990A6F"/>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D020F"/>
    <w:rsid w:val="009D0F75"/>
    <w:rsid w:val="009D2353"/>
    <w:rsid w:val="009D5BDE"/>
    <w:rsid w:val="009E1CEA"/>
    <w:rsid w:val="009E1E3F"/>
    <w:rsid w:val="009E4861"/>
    <w:rsid w:val="009E634F"/>
    <w:rsid w:val="009F09C4"/>
    <w:rsid w:val="009F19A3"/>
    <w:rsid w:val="00A01062"/>
    <w:rsid w:val="00A038DF"/>
    <w:rsid w:val="00A07186"/>
    <w:rsid w:val="00A1090B"/>
    <w:rsid w:val="00A13469"/>
    <w:rsid w:val="00A15763"/>
    <w:rsid w:val="00A16ADA"/>
    <w:rsid w:val="00A20872"/>
    <w:rsid w:val="00A21E87"/>
    <w:rsid w:val="00A245B4"/>
    <w:rsid w:val="00A273A4"/>
    <w:rsid w:val="00A27509"/>
    <w:rsid w:val="00A356F3"/>
    <w:rsid w:val="00A35E22"/>
    <w:rsid w:val="00A432D0"/>
    <w:rsid w:val="00A45DCA"/>
    <w:rsid w:val="00A46939"/>
    <w:rsid w:val="00A50C9E"/>
    <w:rsid w:val="00A516AC"/>
    <w:rsid w:val="00A51E82"/>
    <w:rsid w:val="00A53C80"/>
    <w:rsid w:val="00A57232"/>
    <w:rsid w:val="00A62FD2"/>
    <w:rsid w:val="00A66B5B"/>
    <w:rsid w:val="00A675CC"/>
    <w:rsid w:val="00A71C30"/>
    <w:rsid w:val="00A72459"/>
    <w:rsid w:val="00A73699"/>
    <w:rsid w:val="00A74284"/>
    <w:rsid w:val="00A76017"/>
    <w:rsid w:val="00A76654"/>
    <w:rsid w:val="00A80E90"/>
    <w:rsid w:val="00A81D52"/>
    <w:rsid w:val="00A828FE"/>
    <w:rsid w:val="00A866F6"/>
    <w:rsid w:val="00A8761B"/>
    <w:rsid w:val="00A97731"/>
    <w:rsid w:val="00AA499E"/>
    <w:rsid w:val="00AA78E3"/>
    <w:rsid w:val="00AB035D"/>
    <w:rsid w:val="00AB2E62"/>
    <w:rsid w:val="00AB4C23"/>
    <w:rsid w:val="00AB675E"/>
    <w:rsid w:val="00AC0A1F"/>
    <w:rsid w:val="00AC3EAA"/>
    <w:rsid w:val="00AD0E91"/>
    <w:rsid w:val="00AD24FD"/>
    <w:rsid w:val="00AD283C"/>
    <w:rsid w:val="00AD4017"/>
    <w:rsid w:val="00AD7B92"/>
    <w:rsid w:val="00AE5467"/>
    <w:rsid w:val="00AE5B1D"/>
    <w:rsid w:val="00AE6E4A"/>
    <w:rsid w:val="00AE7DEE"/>
    <w:rsid w:val="00AF0264"/>
    <w:rsid w:val="00AF12C2"/>
    <w:rsid w:val="00AF12FB"/>
    <w:rsid w:val="00AF29F0"/>
    <w:rsid w:val="00AF61D3"/>
    <w:rsid w:val="00B02C4A"/>
    <w:rsid w:val="00B03594"/>
    <w:rsid w:val="00B03DB2"/>
    <w:rsid w:val="00B072D7"/>
    <w:rsid w:val="00B133B7"/>
    <w:rsid w:val="00B13B76"/>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20B3"/>
    <w:rsid w:val="00B47FF3"/>
    <w:rsid w:val="00B510FF"/>
    <w:rsid w:val="00B52522"/>
    <w:rsid w:val="00B549EC"/>
    <w:rsid w:val="00B6071B"/>
    <w:rsid w:val="00B60801"/>
    <w:rsid w:val="00B615AE"/>
    <w:rsid w:val="00B62587"/>
    <w:rsid w:val="00B7135B"/>
    <w:rsid w:val="00B71D33"/>
    <w:rsid w:val="00B72754"/>
    <w:rsid w:val="00B737C7"/>
    <w:rsid w:val="00B8017E"/>
    <w:rsid w:val="00B811CB"/>
    <w:rsid w:val="00B826FF"/>
    <w:rsid w:val="00B82D05"/>
    <w:rsid w:val="00B83DD6"/>
    <w:rsid w:val="00B85C41"/>
    <w:rsid w:val="00B9184B"/>
    <w:rsid w:val="00B94867"/>
    <w:rsid w:val="00B958A5"/>
    <w:rsid w:val="00BA0EFC"/>
    <w:rsid w:val="00BA2041"/>
    <w:rsid w:val="00BA3A59"/>
    <w:rsid w:val="00BA3ADF"/>
    <w:rsid w:val="00BA5528"/>
    <w:rsid w:val="00BA6AC2"/>
    <w:rsid w:val="00BA7523"/>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E246D"/>
    <w:rsid w:val="00BE38BC"/>
    <w:rsid w:val="00BF1440"/>
    <w:rsid w:val="00BF16FA"/>
    <w:rsid w:val="00C017F2"/>
    <w:rsid w:val="00C14C63"/>
    <w:rsid w:val="00C1770B"/>
    <w:rsid w:val="00C241F4"/>
    <w:rsid w:val="00C2473D"/>
    <w:rsid w:val="00C24A14"/>
    <w:rsid w:val="00C266C8"/>
    <w:rsid w:val="00C31428"/>
    <w:rsid w:val="00C33082"/>
    <w:rsid w:val="00C52679"/>
    <w:rsid w:val="00C55A93"/>
    <w:rsid w:val="00C5726A"/>
    <w:rsid w:val="00C66631"/>
    <w:rsid w:val="00C75BC5"/>
    <w:rsid w:val="00C77195"/>
    <w:rsid w:val="00C803C0"/>
    <w:rsid w:val="00C83D1C"/>
    <w:rsid w:val="00C83FCD"/>
    <w:rsid w:val="00C84D5F"/>
    <w:rsid w:val="00C8643F"/>
    <w:rsid w:val="00C959D7"/>
    <w:rsid w:val="00C969BE"/>
    <w:rsid w:val="00CA2FF7"/>
    <w:rsid w:val="00CA3EED"/>
    <w:rsid w:val="00CA438C"/>
    <w:rsid w:val="00CA7134"/>
    <w:rsid w:val="00CB0566"/>
    <w:rsid w:val="00CB17C9"/>
    <w:rsid w:val="00CB55EA"/>
    <w:rsid w:val="00CB5F0B"/>
    <w:rsid w:val="00CC4D2A"/>
    <w:rsid w:val="00CC7490"/>
    <w:rsid w:val="00CD0F57"/>
    <w:rsid w:val="00CD1C76"/>
    <w:rsid w:val="00CD3F11"/>
    <w:rsid w:val="00CD6FC6"/>
    <w:rsid w:val="00CD7994"/>
    <w:rsid w:val="00CE27F6"/>
    <w:rsid w:val="00CE3180"/>
    <w:rsid w:val="00CE5038"/>
    <w:rsid w:val="00CE50B0"/>
    <w:rsid w:val="00CE5511"/>
    <w:rsid w:val="00CE56CD"/>
    <w:rsid w:val="00CE596E"/>
    <w:rsid w:val="00CE6744"/>
    <w:rsid w:val="00CE6BBE"/>
    <w:rsid w:val="00CE7433"/>
    <w:rsid w:val="00CF0C93"/>
    <w:rsid w:val="00CF1975"/>
    <w:rsid w:val="00CF2209"/>
    <w:rsid w:val="00CF2DCA"/>
    <w:rsid w:val="00CF35AD"/>
    <w:rsid w:val="00CF702A"/>
    <w:rsid w:val="00D0210F"/>
    <w:rsid w:val="00D030FF"/>
    <w:rsid w:val="00D03A10"/>
    <w:rsid w:val="00D04690"/>
    <w:rsid w:val="00D10140"/>
    <w:rsid w:val="00D10AB8"/>
    <w:rsid w:val="00D12102"/>
    <w:rsid w:val="00D127DE"/>
    <w:rsid w:val="00D15CB8"/>
    <w:rsid w:val="00D2351F"/>
    <w:rsid w:val="00D26622"/>
    <w:rsid w:val="00D30378"/>
    <w:rsid w:val="00D30836"/>
    <w:rsid w:val="00D31718"/>
    <w:rsid w:val="00D40148"/>
    <w:rsid w:val="00D40D71"/>
    <w:rsid w:val="00D4132B"/>
    <w:rsid w:val="00D444EB"/>
    <w:rsid w:val="00D46501"/>
    <w:rsid w:val="00D50B9D"/>
    <w:rsid w:val="00D50E4F"/>
    <w:rsid w:val="00D5223B"/>
    <w:rsid w:val="00D544E1"/>
    <w:rsid w:val="00D5561A"/>
    <w:rsid w:val="00D563D4"/>
    <w:rsid w:val="00D57236"/>
    <w:rsid w:val="00D61AA4"/>
    <w:rsid w:val="00D655B1"/>
    <w:rsid w:val="00D717EF"/>
    <w:rsid w:val="00D72A92"/>
    <w:rsid w:val="00D75FA4"/>
    <w:rsid w:val="00D77903"/>
    <w:rsid w:val="00D87D09"/>
    <w:rsid w:val="00DA4D1A"/>
    <w:rsid w:val="00DA666B"/>
    <w:rsid w:val="00DA77FE"/>
    <w:rsid w:val="00DB1220"/>
    <w:rsid w:val="00DB16FB"/>
    <w:rsid w:val="00DB24B4"/>
    <w:rsid w:val="00DB44C6"/>
    <w:rsid w:val="00DB7336"/>
    <w:rsid w:val="00DB740F"/>
    <w:rsid w:val="00DC24FE"/>
    <w:rsid w:val="00DC3B2D"/>
    <w:rsid w:val="00DC40BE"/>
    <w:rsid w:val="00DC54D8"/>
    <w:rsid w:val="00DD195B"/>
    <w:rsid w:val="00DD2CEA"/>
    <w:rsid w:val="00DE02D6"/>
    <w:rsid w:val="00DE0DD2"/>
    <w:rsid w:val="00DE179C"/>
    <w:rsid w:val="00DE30D5"/>
    <w:rsid w:val="00DE32C1"/>
    <w:rsid w:val="00DE756A"/>
    <w:rsid w:val="00DF4B9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2B4C"/>
    <w:rsid w:val="00E53C3D"/>
    <w:rsid w:val="00E53E7B"/>
    <w:rsid w:val="00E544B4"/>
    <w:rsid w:val="00E54521"/>
    <w:rsid w:val="00E55641"/>
    <w:rsid w:val="00E5779A"/>
    <w:rsid w:val="00E577EB"/>
    <w:rsid w:val="00E62B0D"/>
    <w:rsid w:val="00E62BD0"/>
    <w:rsid w:val="00E652E1"/>
    <w:rsid w:val="00E70FDA"/>
    <w:rsid w:val="00E71AE4"/>
    <w:rsid w:val="00E7641E"/>
    <w:rsid w:val="00E77595"/>
    <w:rsid w:val="00E80EB8"/>
    <w:rsid w:val="00E83B41"/>
    <w:rsid w:val="00E87A69"/>
    <w:rsid w:val="00E92A73"/>
    <w:rsid w:val="00E957F5"/>
    <w:rsid w:val="00E95A41"/>
    <w:rsid w:val="00E962D4"/>
    <w:rsid w:val="00EA0426"/>
    <w:rsid w:val="00EA086B"/>
    <w:rsid w:val="00EA668D"/>
    <w:rsid w:val="00EA7242"/>
    <w:rsid w:val="00EB150F"/>
    <w:rsid w:val="00EB3F95"/>
    <w:rsid w:val="00EB51D2"/>
    <w:rsid w:val="00EC1D36"/>
    <w:rsid w:val="00EC1ECF"/>
    <w:rsid w:val="00EC2694"/>
    <w:rsid w:val="00EC2C22"/>
    <w:rsid w:val="00EC6489"/>
    <w:rsid w:val="00EC7550"/>
    <w:rsid w:val="00ED508C"/>
    <w:rsid w:val="00EE392B"/>
    <w:rsid w:val="00EF13D1"/>
    <w:rsid w:val="00EF31BB"/>
    <w:rsid w:val="00EF4769"/>
    <w:rsid w:val="00EF4A8E"/>
    <w:rsid w:val="00EF4B4A"/>
    <w:rsid w:val="00EF6A7A"/>
    <w:rsid w:val="00F003DE"/>
    <w:rsid w:val="00F00610"/>
    <w:rsid w:val="00F006E0"/>
    <w:rsid w:val="00F0126C"/>
    <w:rsid w:val="00F053C6"/>
    <w:rsid w:val="00F055D5"/>
    <w:rsid w:val="00F11C47"/>
    <w:rsid w:val="00F13313"/>
    <w:rsid w:val="00F20C3B"/>
    <w:rsid w:val="00F245EF"/>
    <w:rsid w:val="00F26D24"/>
    <w:rsid w:val="00F37644"/>
    <w:rsid w:val="00F37817"/>
    <w:rsid w:val="00F406F4"/>
    <w:rsid w:val="00F41B7E"/>
    <w:rsid w:val="00F46BF0"/>
    <w:rsid w:val="00F47B46"/>
    <w:rsid w:val="00F55B15"/>
    <w:rsid w:val="00F63610"/>
    <w:rsid w:val="00F651D6"/>
    <w:rsid w:val="00F71619"/>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D770E"/>
    <w:rsid w:val="00FE0287"/>
    <w:rsid w:val="00FE1CAE"/>
    <w:rsid w:val="00FE255A"/>
    <w:rsid w:val="00FE6BD9"/>
    <w:rsid w:val="00FF0FC7"/>
    <w:rsid w:val="00FF354E"/>
    <w:rsid w:val="00FF53E2"/>
    <w:rsid w:val="00FF757C"/>
    <w:rsid w:val="00FF7CFF"/>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CE5511"/>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CE5511"/>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CE5511"/>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CE5511"/>
    <w:rPr>
      <w:rFonts w:ascii="Roboto" w:eastAsia="Times New Roman" w:hAnsi="Roboto" w:cs="Times New Roman"/>
    </w:rPr>
  </w:style>
  <w:style w:type="paragraph" w:customStyle="1" w:styleId="Title2">
    <w:name w:val="Title 2"/>
    <w:basedOn w:val="Title1"/>
    <w:link w:val="Title2Char"/>
    <w:qFormat/>
    <w:rsid w:val="00F26D24"/>
    <w:pPr>
      <w:spacing w:before="240"/>
    </w:pPr>
    <w:rPr>
      <w:sz w:val="24"/>
    </w:rPr>
  </w:style>
  <w:style w:type="character" w:customStyle="1" w:styleId="Title2Char">
    <w:name w:val="Title 2 Char"/>
    <w:basedOn w:val="Title1Char"/>
    <w:link w:val="Title2"/>
    <w:rsid w:val="00F26D24"/>
    <w:rPr>
      <w:rFonts w:ascii="Roboto" w:eastAsiaTheme="minorEastAsia" w:hAnsi="Roboto" w:cs="Arial"/>
      <w:b/>
      <w:noProof/>
      <w:color w:val="00684B"/>
      <w:sz w:val="24"/>
      <w:szCs w:val="40"/>
    </w:rPr>
  </w:style>
  <w:style w:type="paragraph" w:customStyle="1" w:styleId="CreditLines">
    <w:name w:val="Credit Lines"/>
    <w:basedOn w:val="Normal"/>
    <w:uiPriority w:val="99"/>
    <w:rsid w:val="007F0E20"/>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1446</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LESCALLIER TRAQUET Emilie</cp:lastModifiedBy>
  <cp:revision>52</cp:revision>
  <dcterms:created xsi:type="dcterms:W3CDTF">2021-10-21T07:41:00Z</dcterms:created>
  <dcterms:modified xsi:type="dcterms:W3CDTF">2024-11-20T14:51:00Z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